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53" w:rsidRPr="0044560D" w:rsidRDefault="0044560D" w:rsidP="0044560D">
      <w:pPr>
        <w:jc w:val="center"/>
        <w:rPr>
          <w:rFonts w:cs="Times New Roman"/>
          <w:b/>
          <w:sz w:val="28"/>
          <w:szCs w:val="28"/>
        </w:rPr>
      </w:pPr>
      <w:r>
        <w:rPr>
          <w:rStyle w:val="Emfaz"/>
          <w:b/>
          <w:i w:val="0"/>
          <w:sz w:val="28"/>
          <w:szCs w:val="28"/>
        </w:rPr>
        <w:t>Projekto „</w:t>
      </w:r>
      <w:r w:rsidRPr="0044560D">
        <w:rPr>
          <w:rStyle w:val="Emfaz"/>
          <w:b/>
          <w:i w:val="0"/>
          <w:sz w:val="28"/>
          <w:szCs w:val="28"/>
        </w:rPr>
        <w:t>Pagėgių ir Punsko bibliotekų ir kultūros paslaugų patrauklumo skatinimas</w:t>
      </w:r>
      <w:r w:rsidR="007524E8">
        <w:rPr>
          <w:rStyle w:val="Emfaz"/>
          <w:b/>
          <w:i w:val="0"/>
          <w:sz w:val="28"/>
          <w:szCs w:val="28"/>
        </w:rPr>
        <w:t>“</w:t>
      </w:r>
      <w:r>
        <w:rPr>
          <w:rStyle w:val="Emfaz"/>
          <w:b/>
          <w:i w:val="0"/>
          <w:sz w:val="28"/>
          <w:szCs w:val="28"/>
        </w:rPr>
        <w:t xml:space="preserve"> partneriai iš Lietuvos dalyvavo jungtiniame kultūriniame renginyje Punske (Lenkijos Respublika)</w:t>
      </w:r>
    </w:p>
    <w:p w:rsidR="0069706D" w:rsidRDefault="0069706D" w:rsidP="0069706D">
      <w:pPr>
        <w:pStyle w:val="prastasistinklapis"/>
        <w:shd w:val="clear" w:color="auto" w:fill="FFFFFF"/>
        <w:spacing w:before="0" w:beforeAutospacing="0" w:after="0" w:afterAutospacing="0" w:line="360" w:lineRule="auto"/>
        <w:rPr>
          <w:rStyle w:val="Emfaz"/>
          <w:i w:val="0"/>
        </w:rPr>
      </w:pPr>
    </w:p>
    <w:p w:rsidR="000D363A" w:rsidRDefault="0069706D" w:rsidP="000D363A">
      <w:pPr>
        <w:pStyle w:val="prastasistinklapis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Emfaz"/>
          <w:i w:val="0"/>
        </w:rPr>
      </w:pPr>
      <w:r w:rsidRPr="0069706D">
        <w:rPr>
          <w:rStyle w:val="Emfaz"/>
          <w:i w:val="0"/>
          <w:noProof/>
        </w:rPr>
        <w:drawing>
          <wp:anchor distT="0" distB="0" distL="114300" distR="114300" simplePos="0" relativeHeight="251659264" behindDoc="0" locked="0" layoutInCell="1" allowOverlap="1" wp14:anchorId="3EFA9B32" wp14:editId="2F2092D9">
            <wp:simplePos x="0" y="0"/>
            <wp:positionH relativeFrom="column">
              <wp:posOffset>-70485</wp:posOffset>
            </wp:positionH>
            <wp:positionV relativeFrom="paragraph">
              <wp:posOffset>24765</wp:posOffset>
            </wp:positionV>
            <wp:extent cx="2209800" cy="971550"/>
            <wp:effectExtent l="1905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pavadinim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99F" w:rsidRPr="0014199F">
        <w:rPr>
          <w:rStyle w:val="Emfaz"/>
          <w:i w:val="0"/>
        </w:rPr>
        <w:t xml:space="preserve">Pagėgių savivaldybės </w:t>
      </w:r>
      <w:r w:rsidR="006A5B53">
        <w:rPr>
          <w:rStyle w:val="Emfaz"/>
          <w:i w:val="0"/>
        </w:rPr>
        <w:t xml:space="preserve">Vydūno </w:t>
      </w:r>
      <w:r w:rsidR="0014199F" w:rsidRPr="0014199F">
        <w:rPr>
          <w:rStyle w:val="Emfaz"/>
          <w:i w:val="0"/>
        </w:rPr>
        <w:t xml:space="preserve">viešoji biblioteka su partneriais – Punsko valsčiumi (Lenkijos Respublika) </w:t>
      </w:r>
      <w:r w:rsidR="00EB7317">
        <w:rPr>
          <w:rStyle w:val="Emfaz"/>
          <w:i w:val="0"/>
        </w:rPr>
        <w:t>vykdo bendrą projektą</w:t>
      </w:r>
      <w:r w:rsidR="0044560D">
        <w:rPr>
          <w:rStyle w:val="Emfaz"/>
          <w:i w:val="0"/>
        </w:rPr>
        <w:t>, kurio įgyvendinimui paraiška teikta</w:t>
      </w:r>
      <w:r w:rsidR="00EB7317">
        <w:rPr>
          <w:rStyle w:val="Emfaz"/>
          <w:i w:val="0"/>
        </w:rPr>
        <w:t xml:space="preserve"> </w:t>
      </w:r>
      <w:r w:rsidR="00EB7317" w:rsidRPr="0014199F">
        <w:rPr>
          <w:rStyle w:val="Emfaz"/>
          <w:i w:val="0"/>
        </w:rPr>
        <w:t>Europos re</w:t>
      </w:r>
      <w:r w:rsidR="00EB7317">
        <w:rPr>
          <w:rStyle w:val="Emfaz"/>
          <w:i w:val="0"/>
        </w:rPr>
        <w:t>gioninės plėtros fondo programa</w:t>
      </w:r>
      <w:r w:rsidR="0044560D">
        <w:rPr>
          <w:rStyle w:val="Emfaz"/>
          <w:i w:val="0"/>
        </w:rPr>
        <w:t>i</w:t>
      </w:r>
      <w:r w:rsidR="00EB7317">
        <w:rPr>
          <w:rStyle w:val="Emfaz"/>
          <w:i w:val="0"/>
        </w:rPr>
        <w:t xml:space="preserve"> </w:t>
      </w:r>
      <w:proofErr w:type="spellStart"/>
      <w:r w:rsidR="00EB7317">
        <w:rPr>
          <w:rStyle w:val="Emfaz"/>
          <w:i w:val="0"/>
        </w:rPr>
        <w:t>Interreg</w:t>
      </w:r>
      <w:proofErr w:type="spellEnd"/>
      <w:r w:rsidR="00EB7317">
        <w:rPr>
          <w:rStyle w:val="Emfaz"/>
          <w:i w:val="0"/>
        </w:rPr>
        <w:t xml:space="preserve"> VA Lietuva – Lenkija </w:t>
      </w:r>
      <w:r w:rsidR="0044560D">
        <w:rPr>
          <w:rStyle w:val="Emfaz"/>
          <w:i w:val="0"/>
        </w:rPr>
        <w:t>Nr</w:t>
      </w:r>
      <w:r w:rsidR="00EB7317" w:rsidRPr="0014199F">
        <w:rPr>
          <w:rStyle w:val="Emfaz"/>
          <w:i w:val="0"/>
        </w:rPr>
        <w:t>. LT-PL-2S-113</w:t>
      </w:r>
      <w:r w:rsidR="00EB7317">
        <w:rPr>
          <w:rStyle w:val="Emfaz"/>
          <w:i w:val="0"/>
        </w:rPr>
        <w:t xml:space="preserve"> </w:t>
      </w:r>
      <w:r w:rsidR="00EB7317" w:rsidRPr="0014199F">
        <w:rPr>
          <w:rStyle w:val="Emfaz"/>
          <w:i w:val="0"/>
        </w:rPr>
        <w:t>„Pagėgių ir Punsko bibliotekų ir kultūros paslaugų patrauklumo skatinimas“</w:t>
      </w:r>
      <w:r w:rsidR="00EB7317">
        <w:rPr>
          <w:rStyle w:val="Emfaz"/>
          <w:i w:val="0"/>
        </w:rPr>
        <w:t>. V</w:t>
      </w:r>
      <w:r w:rsidR="00EB7317" w:rsidRPr="0014199F">
        <w:rPr>
          <w:rStyle w:val="Emfaz"/>
          <w:i w:val="0"/>
        </w:rPr>
        <w:t>ykdomo projekto tikslas – stiprinti Pagėgių krašto ir Punsko bibliotekininkų bei kitų kultūros darbuotojų bendradarbiavimą, rengiant bendrus mokymus, organizuojant kultūrinę veiklą, dalijantis patirtimi.</w:t>
      </w:r>
      <w:r w:rsidR="00EB7317" w:rsidRPr="00EB7317">
        <w:rPr>
          <w:rStyle w:val="Emfaz"/>
          <w:i w:val="0"/>
        </w:rPr>
        <w:t xml:space="preserve"> </w:t>
      </w:r>
      <w:r w:rsidR="004D1770">
        <w:rPr>
          <w:rStyle w:val="Emfaz"/>
          <w:i w:val="0"/>
        </w:rPr>
        <w:t>Įgyvend</w:t>
      </w:r>
      <w:r w:rsidR="000D363A">
        <w:rPr>
          <w:rStyle w:val="Emfaz"/>
          <w:i w:val="0"/>
        </w:rPr>
        <w:t>inamo</w:t>
      </w:r>
      <w:r w:rsidR="004D1770">
        <w:rPr>
          <w:rStyle w:val="Emfaz"/>
          <w:i w:val="0"/>
        </w:rPr>
        <w:t xml:space="preserve"> projekto </w:t>
      </w:r>
      <w:r w:rsidR="000D363A">
        <w:rPr>
          <w:rStyle w:val="Emfaz"/>
          <w:i w:val="0"/>
        </w:rPr>
        <w:t xml:space="preserve">metu organizuojamų kultūrinių veiklų pagrindu </w:t>
      </w:r>
      <w:r w:rsidR="004D1770">
        <w:rPr>
          <w:rStyle w:val="Emfaz"/>
          <w:i w:val="0"/>
        </w:rPr>
        <w:t>gerinama lankytojų aptarnavimo kokybė</w:t>
      </w:r>
      <w:r w:rsidR="00EB7317" w:rsidRPr="0014199F">
        <w:rPr>
          <w:rStyle w:val="Emfaz"/>
          <w:i w:val="0"/>
        </w:rPr>
        <w:t xml:space="preserve">, </w:t>
      </w:r>
      <w:r w:rsidR="0044560D">
        <w:rPr>
          <w:rStyle w:val="Emfaz"/>
          <w:i w:val="0"/>
        </w:rPr>
        <w:t>kuriant naujas kultūros paslaugas bei plečiant jau</w:t>
      </w:r>
      <w:r w:rsidR="004D1770">
        <w:rPr>
          <w:rStyle w:val="Emfaz"/>
          <w:i w:val="0"/>
        </w:rPr>
        <w:t xml:space="preserve"> įgyvendinamų veiklų spektrą. Taipogi keliamos</w:t>
      </w:r>
      <w:r w:rsidR="0044560D">
        <w:rPr>
          <w:rStyle w:val="Emfaz"/>
          <w:i w:val="0"/>
        </w:rPr>
        <w:t xml:space="preserve"> kul</w:t>
      </w:r>
      <w:r w:rsidR="004D1770">
        <w:rPr>
          <w:rStyle w:val="Emfaz"/>
          <w:i w:val="0"/>
        </w:rPr>
        <w:t>tūros darbuotojų kompetencijos</w:t>
      </w:r>
      <w:r w:rsidR="000D363A">
        <w:rPr>
          <w:rStyle w:val="Emfaz"/>
          <w:i w:val="0"/>
        </w:rPr>
        <w:t>, puoselėjamos ir stiprinamos tautinio identiteto išsaugojimo vertybės, gyvenant skirtingose valstybėse.</w:t>
      </w:r>
    </w:p>
    <w:p w:rsidR="000D363A" w:rsidRDefault="00EB7317" w:rsidP="00316559">
      <w:pPr>
        <w:pStyle w:val="prastasistinklapis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hd w:val="clear" w:color="auto" w:fill="FFFFFF"/>
        </w:rPr>
      </w:pPr>
      <w:r>
        <w:rPr>
          <w:rStyle w:val="Emfaz"/>
          <w:i w:val="0"/>
        </w:rPr>
        <w:t xml:space="preserve">2018 m. gegužės 15-18 dienomis </w:t>
      </w:r>
      <w:r w:rsidR="007E49C4">
        <w:rPr>
          <w:rStyle w:val="Emfaz"/>
          <w:i w:val="0"/>
        </w:rPr>
        <w:t>Punsko parnerių</w:t>
      </w:r>
      <w:r w:rsidR="000D363A">
        <w:rPr>
          <w:rStyle w:val="Emfaz"/>
          <w:i w:val="0"/>
        </w:rPr>
        <w:t xml:space="preserve"> </w:t>
      </w:r>
      <w:r>
        <w:rPr>
          <w:rStyle w:val="Emfaz"/>
          <w:i w:val="0"/>
        </w:rPr>
        <w:t xml:space="preserve">kvietimu </w:t>
      </w:r>
      <w:r w:rsidR="00A2573A">
        <w:rPr>
          <w:rStyle w:val="Emfaz"/>
          <w:i w:val="0"/>
        </w:rPr>
        <w:t>10 projekto partnerių</w:t>
      </w:r>
      <w:r w:rsidR="000D363A">
        <w:rPr>
          <w:rStyle w:val="Emfaz"/>
          <w:i w:val="0"/>
        </w:rPr>
        <w:t xml:space="preserve"> </w:t>
      </w:r>
      <w:r w:rsidR="000B7618">
        <w:rPr>
          <w:rStyle w:val="Emfaz"/>
          <w:i w:val="0"/>
        </w:rPr>
        <w:t>i</w:t>
      </w:r>
      <w:r w:rsidR="000D363A">
        <w:rPr>
          <w:rStyle w:val="Emfaz"/>
          <w:i w:val="0"/>
        </w:rPr>
        <w:t>š Lietuvos –</w:t>
      </w:r>
      <w:r>
        <w:rPr>
          <w:rStyle w:val="Emfaz"/>
          <w:i w:val="0"/>
        </w:rPr>
        <w:t>Pag</w:t>
      </w:r>
      <w:r w:rsidR="00FC2792">
        <w:rPr>
          <w:rStyle w:val="Emfaz"/>
          <w:i w:val="0"/>
        </w:rPr>
        <w:t>ėgių savivaldybės Vydūno viešosios</w:t>
      </w:r>
      <w:r>
        <w:rPr>
          <w:rStyle w:val="Emfaz"/>
          <w:i w:val="0"/>
        </w:rPr>
        <w:t xml:space="preserve"> bibliotekos</w:t>
      </w:r>
      <w:r w:rsidR="00FC2792">
        <w:rPr>
          <w:rStyle w:val="Emfaz"/>
          <w:i w:val="0"/>
        </w:rPr>
        <w:t xml:space="preserve"> darbuotojų </w:t>
      </w:r>
      <w:r w:rsidR="000D363A">
        <w:rPr>
          <w:rStyle w:val="Emfaz"/>
          <w:i w:val="0"/>
        </w:rPr>
        <w:t xml:space="preserve">– </w:t>
      </w:r>
      <w:r>
        <w:rPr>
          <w:rStyle w:val="Emfaz"/>
          <w:i w:val="0"/>
        </w:rPr>
        <w:t xml:space="preserve">ir </w:t>
      </w:r>
      <w:r w:rsidR="00A2573A">
        <w:rPr>
          <w:rStyle w:val="Emfaz"/>
          <w:i w:val="0"/>
        </w:rPr>
        <w:t xml:space="preserve">10 </w:t>
      </w:r>
      <w:r>
        <w:rPr>
          <w:rStyle w:val="Emfaz"/>
          <w:i w:val="0"/>
        </w:rPr>
        <w:t>Pagėgių savivaldybės M</w:t>
      </w:r>
      <w:r w:rsidR="00E92DDE">
        <w:rPr>
          <w:rStyle w:val="Emfaz"/>
          <w:i w:val="0"/>
        </w:rPr>
        <w:t>eno ir sporto</w:t>
      </w:r>
      <w:r w:rsidR="00A2573A">
        <w:rPr>
          <w:rStyle w:val="Emfaz"/>
          <w:i w:val="0"/>
        </w:rPr>
        <w:t xml:space="preserve"> mokyklos jaunųjų </w:t>
      </w:r>
      <w:r w:rsidR="00752F37">
        <w:rPr>
          <w:rStyle w:val="Emfaz"/>
          <w:i w:val="0"/>
        </w:rPr>
        <w:t>ugdytinių</w:t>
      </w:r>
      <w:r w:rsidR="000D363A">
        <w:rPr>
          <w:rStyle w:val="Emfaz"/>
          <w:i w:val="0"/>
        </w:rPr>
        <w:t>, vad</w:t>
      </w:r>
      <w:r w:rsidR="00A2573A">
        <w:rPr>
          <w:rStyle w:val="Emfaz"/>
          <w:i w:val="0"/>
        </w:rPr>
        <w:t xml:space="preserve">ovaujamų </w:t>
      </w:r>
      <w:r w:rsidR="00752F37">
        <w:rPr>
          <w:rStyle w:val="Emfaz"/>
          <w:i w:val="0"/>
        </w:rPr>
        <w:t xml:space="preserve">bei lydimų </w:t>
      </w:r>
      <w:r>
        <w:rPr>
          <w:rStyle w:val="Emfaz"/>
          <w:i w:val="0"/>
        </w:rPr>
        <w:t>mokytojos Reginos Pilkionienės</w:t>
      </w:r>
      <w:r w:rsidR="000D363A">
        <w:rPr>
          <w:rStyle w:val="Emfaz"/>
          <w:i w:val="0"/>
        </w:rPr>
        <w:t>, dalyvavo kultūrinėje-projektinėje išvykoje</w:t>
      </w:r>
      <w:r w:rsidR="000B7618">
        <w:rPr>
          <w:rStyle w:val="Emfaz"/>
          <w:i w:val="0"/>
        </w:rPr>
        <w:t xml:space="preserve"> į Punską (Lenkijos Respublika</w:t>
      </w:r>
      <w:r w:rsidR="000D363A">
        <w:rPr>
          <w:rStyle w:val="Emfaz"/>
          <w:i w:val="0"/>
        </w:rPr>
        <w:t>).</w:t>
      </w:r>
      <w:r>
        <w:rPr>
          <w:rStyle w:val="Emfaz"/>
          <w:i w:val="0"/>
        </w:rPr>
        <w:t xml:space="preserve"> </w:t>
      </w:r>
      <w:r w:rsidR="00E92DDE">
        <w:rPr>
          <w:rStyle w:val="Emfaz"/>
          <w:i w:val="0"/>
        </w:rPr>
        <w:t xml:space="preserve">21 </w:t>
      </w:r>
      <w:r w:rsidR="000D363A">
        <w:rPr>
          <w:shd w:val="clear" w:color="auto" w:fill="FFFFFF"/>
        </w:rPr>
        <w:t xml:space="preserve">dalyvio delegacija </w:t>
      </w:r>
      <w:r w:rsidR="00A2573A">
        <w:rPr>
          <w:shd w:val="clear" w:color="auto" w:fill="FFFFFF"/>
        </w:rPr>
        <w:t>dalyvavo projektinėse veiklose, kurių metu bendram dialogui, paslaugų vartotojų poreikių ir lūkesčių aptarimui buvo pakviesti kultūros darbuotojai, jaunimas bei senjorai.</w:t>
      </w:r>
      <w:r w:rsidR="00316559">
        <w:rPr>
          <w:shd w:val="clear" w:color="auto" w:fill="FFFFFF"/>
        </w:rPr>
        <w:t xml:space="preserve"> Taipogi organizuoti bendri literatūriniai skaitymai netradicinėse erdvėse,</w:t>
      </w:r>
      <w:r w:rsidR="006A7F94">
        <w:rPr>
          <w:shd w:val="clear" w:color="auto" w:fill="FFFFFF"/>
        </w:rPr>
        <w:t xml:space="preserve"> kūrybinės dirbtuvės,</w:t>
      </w:r>
      <w:r w:rsidR="00316559">
        <w:rPr>
          <w:shd w:val="clear" w:color="auto" w:fill="FFFFFF"/>
        </w:rPr>
        <w:t xml:space="preserve"> </w:t>
      </w:r>
      <w:r w:rsidR="000B7618">
        <w:rPr>
          <w:shd w:val="clear" w:color="auto" w:fill="FFFFFF"/>
        </w:rPr>
        <w:t xml:space="preserve">susitikimai su lietuvių rašytojais bei kultūros veikėjais, </w:t>
      </w:r>
      <w:r w:rsidR="00316559">
        <w:rPr>
          <w:shd w:val="clear" w:color="auto" w:fill="FFFFFF"/>
        </w:rPr>
        <w:t>lankytos istorinės vietos.</w:t>
      </w:r>
    </w:p>
    <w:p w:rsidR="00D348EE" w:rsidRDefault="00316559" w:rsidP="009A0104">
      <w:pPr>
        <w:pStyle w:val="Antrat2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Pagėgių savivaldybės M</w:t>
      </w:r>
      <w:r w:rsidR="00B7629A" w:rsidRPr="00B7629A">
        <w:rPr>
          <w:b w:val="0"/>
          <w:sz w:val="24"/>
          <w:szCs w:val="24"/>
        </w:rPr>
        <w:t>eno ir sporto</w:t>
      </w:r>
      <w:r w:rsidR="00F63F30">
        <w:rPr>
          <w:b w:val="0"/>
          <w:sz w:val="24"/>
          <w:szCs w:val="24"/>
        </w:rPr>
        <w:t xml:space="preserve"> mokyklos mokiniai drauge su mokytoja Regina </w:t>
      </w:r>
      <w:proofErr w:type="spellStart"/>
      <w:r w:rsidR="00F63F30">
        <w:rPr>
          <w:b w:val="0"/>
          <w:sz w:val="24"/>
          <w:szCs w:val="24"/>
        </w:rPr>
        <w:t>Pilkioniene</w:t>
      </w:r>
      <w:proofErr w:type="spellEnd"/>
      <w:r w:rsidR="00F63F30">
        <w:rPr>
          <w:b w:val="0"/>
          <w:sz w:val="24"/>
          <w:szCs w:val="24"/>
        </w:rPr>
        <w:t xml:space="preserve"> </w:t>
      </w:r>
      <w:r w:rsidR="00B7629A" w:rsidRPr="00B7629A">
        <w:rPr>
          <w:b w:val="0"/>
          <w:color w:val="000000"/>
          <w:sz w:val="24"/>
          <w:szCs w:val="24"/>
        </w:rPr>
        <w:t>Punsk</w:t>
      </w:r>
      <w:r w:rsidR="00B7629A">
        <w:rPr>
          <w:b w:val="0"/>
          <w:color w:val="000000"/>
          <w:sz w:val="24"/>
          <w:szCs w:val="24"/>
        </w:rPr>
        <w:t xml:space="preserve">o Kovo 11-osios lietuvių licėjuje </w:t>
      </w:r>
      <w:r w:rsidR="004B61D4">
        <w:rPr>
          <w:b w:val="0"/>
          <w:sz w:val="24"/>
          <w:szCs w:val="24"/>
          <w:shd w:val="clear" w:color="auto" w:fill="FFFFFF"/>
        </w:rPr>
        <w:t>(</w:t>
      </w:r>
      <w:r w:rsidR="004B61D4" w:rsidRPr="00B7629A">
        <w:rPr>
          <w:b w:val="0"/>
          <w:sz w:val="24"/>
          <w:szCs w:val="24"/>
          <w:shd w:val="clear" w:color="auto" w:fill="FFFFFF"/>
        </w:rPr>
        <w:t>vienintelė Lenkijoje vidurinė mokykla lietuvių dėstomąja kalba</w:t>
      </w:r>
      <w:r w:rsidR="004B61D4">
        <w:rPr>
          <w:b w:val="0"/>
          <w:sz w:val="24"/>
          <w:szCs w:val="24"/>
          <w:shd w:val="clear" w:color="auto" w:fill="FFFFFF"/>
        </w:rPr>
        <w:t>)</w:t>
      </w:r>
      <w:r w:rsidR="00AA1793" w:rsidRPr="00AA1793">
        <w:rPr>
          <w:rFonts w:eastAsiaTheme="minorHAnsi" w:cstheme="minorBidi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="00AA1793" w:rsidRPr="00AA1793">
        <w:rPr>
          <w:b w:val="0"/>
          <w:sz w:val="24"/>
          <w:szCs w:val="24"/>
          <w:shd w:val="clear" w:color="auto" w:fill="FFFFFF"/>
        </w:rPr>
        <w:t>atliko muzikinį pasirodymą lietuvių liaudies motyvais</w:t>
      </w:r>
      <w:r w:rsidR="004B61D4">
        <w:rPr>
          <w:b w:val="0"/>
          <w:sz w:val="24"/>
          <w:szCs w:val="24"/>
          <w:shd w:val="clear" w:color="auto" w:fill="FFFFFF"/>
        </w:rPr>
        <w:t xml:space="preserve">. </w:t>
      </w:r>
      <w:r w:rsidR="00AA1793">
        <w:rPr>
          <w:b w:val="0"/>
          <w:sz w:val="24"/>
          <w:szCs w:val="24"/>
          <w:shd w:val="clear" w:color="auto" w:fill="FFFFFF"/>
        </w:rPr>
        <w:t>Šios b</w:t>
      </w:r>
      <w:r w:rsidR="00DA3140">
        <w:rPr>
          <w:b w:val="0"/>
          <w:sz w:val="24"/>
          <w:szCs w:val="24"/>
          <w:shd w:val="clear" w:color="auto" w:fill="FFFFFF"/>
        </w:rPr>
        <w:t xml:space="preserve">endros jaunimo kūrybinės-sportinės-literatūrinės veiklos </w:t>
      </w:r>
      <w:r w:rsidR="00AA1793">
        <w:rPr>
          <w:b w:val="0"/>
          <w:sz w:val="24"/>
          <w:szCs w:val="24"/>
          <w:shd w:val="clear" w:color="auto" w:fill="FFFFFF"/>
        </w:rPr>
        <w:t>buvo</w:t>
      </w:r>
      <w:r w:rsidR="00DA3140">
        <w:rPr>
          <w:b w:val="0"/>
          <w:sz w:val="24"/>
          <w:szCs w:val="24"/>
          <w:shd w:val="clear" w:color="auto" w:fill="FFFFFF"/>
        </w:rPr>
        <w:t xml:space="preserve"> </w:t>
      </w:r>
      <w:r w:rsidR="00B7629A" w:rsidRPr="00B7629A">
        <w:rPr>
          <w:b w:val="0"/>
          <w:sz w:val="24"/>
          <w:szCs w:val="24"/>
          <w:shd w:val="clear" w:color="auto" w:fill="FFFFFF"/>
        </w:rPr>
        <w:t>puiki galimybė</w:t>
      </w:r>
      <w:r w:rsidR="000B58FB">
        <w:rPr>
          <w:b w:val="0"/>
          <w:sz w:val="24"/>
          <w:szCs w:val="24"/>
          <w:shd w:val="clear" w:color="auto" w:fill="FFFFFF"/>
        </w:rPr>
        <w:t xml:space="preserve"> jauniesiems tautiečiams</w:t>
      </w:r>
      <w:r w:rsidR="00B7629A" w:rsidRPr="00B7629A">
        <w:rPr>
          <w:b w:val="0"/>
          <w:sz w:val="24"/>
          <w:szCs w:val="24"/>
          <w:shd w:val="clear" w:color="auto" w:fill="FFFFFF"/>
        </w:rPr>
        <w:t xml:space="preserve"> bendradarbiauti</w:t>
      </w:r>
      <w:r w:rsidR="00DA3140">
        <w:rPr>
          <w:b w:val="0"/>
          <w:sz w:val="24"/>
          <w:szCs w:val="24"/>
          <w:shd w:val="clear" w:color="auto" w:fill="FFFFFF"/>
        </w:rPr>
        <w:t xml:space="preserve"> tarpvalstybiniu lygmeniu</w:t>
      </w:r>
      <w:r w:rsidR="00B7629A" w:rsidRPr="00B7629A">
        <w:rPr>
          <w:b w:val="0"/>
          <w:sz w:val="24"/>
          <w:szCs w:val="24"/>
          <w:shd w:val="clear" w:color="auto" w:fill="FFFFFF"/>
        </w:rPr>
        <w:t>, pabendrauti ir pasidžiaugti, kad mus visus vienija bendra kalba, daina ir meilė Lietuvai.</w:t>
      </w:r>
      <w:r w:rsidR="00BE2BE3">
        <w:rPr>
          <w:b w:val="0"/>
          <w:sz w:val="24"/>
          <w:szCs w:val="24"/>
          <w:shd w:val="clear" w:color="auto" w:fill="FFFFFF"/>
        </w:rPr>
        <w:t xml:space="preserve"> </w:t>
      </w:r>
      <w:r w:rsidR="00935F02">
        <w:rPr>
          <w:b w:val="0"/>
          <w:sz w:val="24"/>
          <w:szCs w:val="24"/>
          <w:shd w:val="clear" w:color="auto" w:fill="FFFFFF"/>
        </w:rPr>
        <w:t xml:space="preserve">Apsilankymo licėjaus bibliotekoje metu bibliotekininkė pagėgiškiams pristatė </w:t>
      </w:r>
      <w:r w:rsidR="009A0104">
        <w:rPr>
          <w:b w:val="0"/>
          <w:sz w:val="24"/>
          <w:szCs w:val="24"/>
          <w:shd w:val="clear" w:color="auto" w:fill="FFFFFF"/>
        </w:rPr>
        <w:t>vaikų rankų darbo knygą bei ekspozicinį stendą, kuriame</w:t>
      </w:r>
      <w:r w:rsidR="00935F02">
        <w:rPr>
          <w:b w:val="0"/>
          <w:sz w:val="24"/>
          <w:szCs w:val="24"/>
          <w:shd w:val="clear" w:color="auto" w:fill="FFFFFF"/>
        </w:rPr>
        <w:t xml:space="preserve"> atsispindėjo užfiksuotos pirmųjų projekto </w:t>
      </w:r>
      <w:r w:rsidR="00935F02" w:rsidRPr="00935F02">
        <w:rPr>
          <w:rStyle w:val="Emfaz"/>
          <w:b w:val="0"/>
          <w:i w:val="0"/>
          <w:sz w:val="24"/>
          <w:szCs w:val="24"/>
        </w:rPr>
        <w:t>Nr. LT-PL-2S-113 „Pagėgių ir Punsko bibliotekų ir kultūros paslaugų patrauklumo skatinimas“</w:t>
      </w:r>
      <w:r w:rsidR="00935F02" w:rsidRPr="00935F02">
        <w:rPr>
          <w:b w:val="0"/>
          <w:sz w:val="24"/>
          <w:szCs w:val="24"/>
          <w:shd w:val="clear" w:color="auto" w:fill="FFFFFF"/>
        </w:rPr>
        <w:t xml:space="preserve"> </w:t>
      </w:r>
      <w:r w:rsidR="00935F02">
        <w:rPr>
          <w:b w:val="0"/>
          <w:sz w:val="24"/>
          <w:szCs w:val="24"/>
          <w:shd w:val="clear" w:color="auto" w:fill="FFFFFF"/>
        </w:rPr>
        <w:t>veiklų Pagėgiuose – bendrų nuotraukų apdirbimo bei parodų organizavimo mokymų Pagėgių savivaldybės ir Punsko valsčiaus kultūros darbuotojams bei profesionalios meno darbų parodos pristatymo – akimirkos.</w:t>
      </w:r>
      <w:r w:rsidR="009A0104">
        <w:rPr>
          <w:b w:val="0"/>
          <w:sz w:val="24"/>
          <w:szCs w:val="24"/>
          <w:shd w:val="clear" w:color="auto" w:fill="FFFFFF"/>
        </w:rPr>
        <w:t xml:space="preserve"> Po viešnagės </w:t>
      </w:r>
      <w:r w:rsidR="009A0104">
        <w:rPr>
          <w:b w:val="0"/>
          <w:color w:val="000000"/>
          <w:sz w:val="24"/>
          <w:szCs w:val="24"/>
        </w:rPr>
        <w:t>licėjuje</w:t>
      </w:r>
      <w:r w:rsidR="00DA3140">
        <w:rPr>
          <w:b w:val="0"/>
          <w:sz w:val="24"/>
          <w:szCs w:val="24"/>
          <w:shd w:val="clear" w:color="auto" w:fill="FFFFFF"/>
        </w:rPr>
        <w:t xml:space="preserve">, pagėgiškiai jaunuoliai ir lietuvių kilmės Punsko moksleiviai </w:t>
      </w:r>
      <w:r w:rsidR="004B61D4">
        <w:rPr>
          <w:b w:val="0"/>
          <w:sz w:val="24"/>
          <w:szCs w:val="24"/>
          <w:shd w:val="clear" w:color="auto" w:fill="FFFFFF"/>
        </w:rPr>
        <w:t>varžėsi</w:t>
      </w:r>
      <w:r w:rsidR="00BA707F">
        <w:rPr>
          <w:b w:val="0"/>
          <w:sz w:val="24"/>
          <w:szCs w:val="24"/>
          <w:shd w:val="clear" w:color="auto" w:fill="FFFFFF"/>
        </w:rPr>
        <w:t xml:space="preserve"> </w:t>
      </w:r>
      <w:r w:rsidR="005B32AB" w:rsidRPr="005B32AB">
        <w:rPr>
          <w:rStyle w:val="Emfaz"/>
          <w:b w:val="0"/>
          <w:bCs w:val="0"/>
          <w:i w:val="0"/>
          <w:iCs w:val="0"/>
          <w:sz w:val="24"/>
          <w:szCs w:val="24"/>
          <w:shd w:val="clear" w:color="auto" w:fill="FFFFFF"/>
        </w:rPr>
        <w:t>tinklinio</w:t>
      </w:r>
      <w:r w:rsidR="005B32AB">
        <w:rPr>
          <w:b w:val="0"/>
          <w:sz w:val="24"/>
          <w:szCs w:val="24"/>
          <w:shd w:val="clear" w:color="auto" w:fill="FFFFFF"/>
        </w:rPr>
        <w:t xml:space="preserve"> </w:t>
      </w:r>
      <w:r w:rsidR="004B61D4">
        <w:rPr>
          <w:b w:val="0"/>
          <w:sz w:val="24"/>
          <w:szCs w:val="24"/>
          <w:shd w:val="clear" w:color="auto" w:fill="FFFFFF"/>
        </w:rPr>
        <w:t>turnyre</w:t>
      </w:r>
      <w:r w:rsidR="005B32AB">
        <w:rPr>
          <w:b w:val="0"/>
          <w:sz w:val="24"/>
          <w:szCs w:val="24"/>
          <w:shd w:val="clear" w:color="auto" w:fill="FFFFFF"/>
        </w:rPr>
        <w:t xml:space="preserve">. </w:t>
      </w:r>
      <w:r w:rsidR="005B32AB" w:rsidRPr="005B32AB">
        <w:rPr>
          <w:b w:val="0"/>
          <w:sz w:val="24"/>
          <w:szCs w:val="24"/>
          <w:shd w:val="clear" w:color="auto" w:fill="FFFFFF"/>
        </w:rPr>
        <w:t>Žinoma,</w:t>
      </w:r>
      <w:r w:rsidR="005B32AB">
        <w:rPr>
          <w:b w:val="0"/>
          <w:sz w:val="24"/>
          <w:szCs w:val="24"/>
          <w:shd w:val="clear" w:color="auto" w:fill="FFFFFF"/>
        </w:rPr>
        <w:t xml:space="preserve"> </w:t>
      </w:r>
      <w:r w:rsidR="005B32AB" w:rsidRPr="005B32AB">
        <w:rPr>
          <w:rStyle w:val="Emfaz"/>
          <w:b w:val="0"/>
          <w:bCs w:val="0"/>
          <w:i w:val="0"/>
          <w:iCs w:val="0"/>
          <w:sz w:val="24"/>
          <w:szCs w:val="24"/>
          <w:shd w:val="clear" w:color="auto" w:fill="FFFFFF"/>
        </w:rPr>
        <w:t>laimėjo draugystė</w:t>
      </w:r>
      <w:r w:rsidR="005B32AB" w:rsidRPr="005B32AB">
        <w:rPr>
          <w:b w:val="0"/>
          <w:sz w:val="24"/>
          <w:szCs w:val="24"/>
          <w:shd w:val="clear" w:color="auto" w:fill="FFFFFF"/>
        </w:rPr>
        <w:t>!</w:t>
      </w:r>
    </w:p>
    <w:p w:rsidR="0024323C" w:rsidRDefault="0024323C" w:rsidP="007A01AC">
      <w:pPr>
        <w:pStyle w:val="Antrat2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="Arial Unicode MS"/>
          <w:b w:val="0"/>
          <w:bCs w:val="0"/>
          <w:sz w:val="24"/>
          <w:szCs w:val="24"/>
        </w:rPr>
      </w:pPr>
      <w:r w:rsidRPr="00FA4B1C">
        <w:rPr>
          <w:rFonts w:eastAsia="Arial Unicode MS"/>
          <w:b w:val="0"/>
          <w:bCs w:val="0"/>
          <w:color w:val="000000"/>
          <w:sz w:val="24"/>
          <w:szCs w:val="24"/>
        </w:rPr>
        <w:lastRenderedPageBreak/>
        <w:t>Aplank</w:t>
      </w:r>
      <w:r w:rsidR="00752F37">
        <w:rPr>
          <w:rFonts w:eastAsia="Arial Unicode MS"/>
          <w:b w:val="0"/>
          <w:bCs w:val="0"/>
          <w:color w:val="000000"/>
          <w:sz w:val="24"/>
          <w:szCs w:val="24"/>
        </w:rPr>
        <w:t>yta</w:t>
      </w:r>
      <w:r w:rsidRPr="00FA4B1C">
        <w:rPr>
          <w:rFonts w:eastAsia="Arial Unicode MS"/>
          <w:b w:val="0"/>
          <w:bCs w:val="0"/>
          <w:color w:val="000000"/>
          <w:sz w:val="24"/>
          <w:szCs w:val="24"/>
        </w:rPr>
        <w:t xml:space="preserve"> </w:t>
      </w:r>
      <w:r w:rsidR="00FA4B1C" w:rsidRPr="00FA4B1C">
        <w:rPr>
          <w:b w:val="0"/>
          <w:bCs w:val="0"/>
          <w:color w:val="222222"/>
          <w:sz w:val="24"/>
          <w:szCs w:val="24"/>
          <w:shd w:val="clear" w:color="auto" w:fill="FFFFFF"/>
        </w:rPr>
        <w:t>Punsko Švenčiausios Mergelės Marijos Dangun Ėmimo bažnyči</w:t>
      </w:r>
      <w:r w:rsidR="00752F37">
        <w:rPr>
          <w:b w:val="0"/>
          <w:bCs w:val="0"/>
          <w:color w:val="222222"/>
          <w:sz w:val="24"/>
          <w:szCs w:val="24"/>
          <w:shd w:val="clear" w:color="auto" w:fill="FFFFFF"/>
        </w:rPr>
        <w:t>a</w:t>
      </w:r>
      <w:r w:rsidR="00723C69">
        <w:rPr>
          <w:color w:val="222222"/>
          <w:sz w:val="24"/>
          <w:szCs w:val="24"/>
          <w:shd w:val="clear" w:color="auto" w:fill="FFFFFF"/>
        </w:rPr>
        <w:t xml:space="preserve">, </w:t>
      </w:r>
      <w:r w:rsidR="00FA4B1C" w:rsidRPr="00FA4B1C">
        <w:rPr>
          <w:b w:val="0"/>
          <w:sz w:val="24"/>
          <w:szCs w:val="24"/>
        </w:rPr>
        <w:t>susipaži</w:t>
      </w:r>
      <w:r w:rsidR="00752F37">
        <w:rPr>
          <w:b w:val="0"/>
          <w:sz w:val="24"/>
          <w:szCs w:val="24"/>
        </w:rPr>
        <w:t>nta</w:t>
      </w:r>
      <w:r w:rsidR="00FA4B1C" w:rsidRPr="00FA4B1C">
        <w:rPr>
          <w:b w:val="0"/>
          <w:sz w:val="24"/>
          <w:szCs w:val="24"/>
        </w:rPr>
        <w:t xml:space="preserve"> su </w:t>
      </w:r>
      <w:r w:rsidR="00F66730">
        <w:rPr>
          <w:rFonts w:eastAsia="Arial Unicode MS"/>
          <w:b w:val="0"/>
          <w:bCs w:val="0"/>
          <w:sz w:val="24"/>
          <w:szCs w:val="24"/>
        </w:rPr>
        <w:t>v</w:t>
      </w:r>
      <w:r w:rsidR="00FA4B1C" w:rsidRPr="00FA4B1C">
        <w:rPr>
          <w:rFonts w:eastAsia="Arial Unicode MS"/>
          <w:b w:val="0"/>
          <w:bCs w:val="0"/>
          <w:sz w:val="24"/>
          <w:szCs w:val="24"/>
        </w:rPr>
        <w:t>ikaru</w:t>
      </w:r>
      <w:r w:rsidRPr="00FA4B1C">
        <w:rPr>
          <w:rFonts w:eastAsia="Arial Unicode MS"/>
          <w:b w:val="0"/>
          <w:bCs w:val="0"/>
          <w:sz w:val="24"/>
          <w:szCs w:val="24"/>
        </w:rPr>
        <w:t xml:space="preserve"> kun</w:t>
      </w:r>
      <w:r w:rsidR="00FA4B1C" w:rsidRPr="00FA4B1C">
        <w:rPr>
          <w:rFonts w:eastAsia="Arial Unicode MS"/>
          <w:b w:val="0"/>
          <w:bCs w:val="0"/>
          <w:sz w:val="24"/>
          <w:szCs w:val="24"/>
        </w:rPr>
        <w:t xml:space="preserve">igu Mariumi, kuris </w:t>
      </w:r>
      <w:r w:rsidR="00752F37">
        <w:rPr>
          <w:rFonts w:eastAsia="Arial Unicode MS"/>
          <w:b w:val="0"/>
          <w:bCs w:val="0"/>
          <w:sz w:val="24"/>
          <w:szCs w:val="24"/>
        </w:rPr>
        <w:t xml:space="preserve">svečius </w:t>
      </w:r>
      <w:r w:rsidR="006D3472">
        <w:rPr>
          <w:rFonts w:eastAsia="Arial Unicode MS"/>
          <w:b w:val="0"/>
          <w:bCs w:val="0"/>
          <w:sz w:val="24"/>
          <w:szCs w:val="24"/>
        </w:rPr>
        <w:t>maloniai priėmė bei</w:t>
      </w:r>
      <w:r w:rsidR="00AA1793">
        <w:rPr>
          <w:rFonts w:eastAsia="Arial Unicode MS"/>
          <w:b w:val="0"/>
          <w:bCs w:val="0"/>
          <w:sz w:val="24"/>
          <w:szCs w:val="24"/>
        </w:rPr>
        <w:t xml:space="preserve"> </w:t>
      </w:r>
      <w:r w:rsidR="00723C69">
        <w:rPr>
          <w:rFonts w:eastAsia="Arial Unicode MS"/>
          <w:b w:val="0"/>
          <w:bCs w:val="0"/>
          <w:sz w:val="24"/>
          <w:szCs w:val="24"/>
        </w:rPr>
        <w:t>pasakojo Punsko parap</w:t>
      </w:r>
      <w:r w:rsidR="003E184E">
        <w:rPr>
          <w:rFonts w:eastAsia="Arial Unicode MS"/>
          <w:b w:val="0"/>
          <w:bCs w:val="0"/>
          <w:sz w:val="24"/>
          <w:szCs w:val="24"/>
        </w:rPr>
        <w:t>ijos istoriją, aprodė bažnyčią</w:t>
      </w:r>
      <w:r w:rsidR="00AD0D6D">
        <w:rPr>
          <w:rFonts w:eastAsia="Arial Unicode MS"/>
          <w:b w:val="0"/>
          <w:bCs w:val="0"/>
          <w:sz w:val="24"/>
          <w:szCs w:val="24"/>
        </w:rPr>
        <w:t>,</w:t>
      </w:r>
      <w:r w:rsidR="003E184E">
        <w:rPr>
          <w:rFonts w:eastAsia="Arial Unicode MS"/>
          <w:b w:val="0"/>
          <w:bCs w:val="0"/>
          <w:sz w:val="24"/>
          <w:szCs w:val="24"/>
        </w:rPr>
        <w:t xml:space="preserve"> aplank</w:t>
      </w:r>
      <w:r w:rsidR="00752F37">
        <w:rPr>
          <w:rFonts w:eastAsia="Arial Unicode MS"/>
          <w:b w:val="0"/>
          <w:bCs w:val="0"/>
          <w:sz w:val="24"/>
          <w:szCs w:val="24"/>
        </w:rPr>
        <w:t>ytas muziejus</w:t>
      </w:r>
      <w:r w:rsidR="003E184E">
        <w:rPr>
          <w:rFonts w:eastAsia="Arial Unicode MS"/>
          <w:b w:val="0"/>
          <w:bCs w:val="0"/>
          <w:sz w:val="24"/>
          <w:szCs w:val="24"/>
        </w:rPr>
        <w:t xml:space="preserve"> „Senoji klebonija“.</w:t>
      </w:r>
    </w:p>
    <w:p w:rsidR="00903129" w:rsidRDefault="006A1073" w:rsidP="007A01AC">
      <w:pPr>
        <w:pStyle w:val="prastasistinklapis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</w:pPr>
      <w:r>
        <w:t>Pagėgių saviva</w:t>
      </w:r>
      <w:r w:rsidR="00AD0D6D">
        <w:t>ldybės Vydūno viešąją biblioteką</w:t>
      </w:r>
      <w:r>
        <w:t xml:space="preserve"> su Punsku draugystės ryšiai sieja jau ne vieneri</w:t>
      </w:r>
      <w:r w:rsidR="00AD0D6D">
        <w:t>us metus</w:t>
      </w:r>
      <w:r>
        <w:t>, 2008 m. Pagėgiuose viešėjo ir savo kūrybą pristatė „Aušros“ leidyklos vyr. redaktorius, fotografas, poetas, knygų sudarytojas ir redaktorius, L</w:t>
      </w:r>
      <w:r w:rsidR="00AD0D6D">
        <w:t>ietuvos rašytojų sąjungos narys</w:t>
      </w:r>
      <w:r>
        <w:t xml:space="preserve"> Sigitas </w:t>
      </w:r>
      <w:proofErr w:type="spellStart"/>
      <w:r>
        <w:t>Birgelis</w:t>
      </w:r>
      <w:proofErr w:type="spellEnd"/>
      <w:r w:rsidR="00AD0D6D">
        <w:t>. Šįsyk</w:t>
      </w:r>
      <w:r>
        <w:t xml:space="preserve"> ir vėl teko garbė susitikti su šiuo poetu, pasiklausyti jo kūrybos.</w:t>
      </w:r>
      <w:r w:rsidR="00870725" w:rsidRPr="00870725"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1625CF" w:rsidRPr="00AD0D6D" w:rsidRDefault="00903129" w:rsidP="00AD0D6D">
      <w:pPr>
        <w:pStyle w:val="prastasistinklapis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</w:rPr>
      </w:pPr>
      <w:r>
        <w:rPr>
          <w:bCs/>
        </w:rPr>
        <w:t>Aplank</w:t>
      </w:r>
      <w:r w:rsidR="004B61D4">
        <w:rPr>
          <w:bCs/>
        </w:rPr>
        <w:t>ytas</w:t>
      </w:r>
      <w:r>
        <w:rPr>
          <w:bCs/>
        </w:rPr>
        <w:t xml:space="preserve"> Punsko buities muziej</w:t>
      </w:r>
      <w:r w:rsidR="004B61D4">
        <w:rPr>
          <w:bCs/>
        </w:rPr>
        <w:t xml:space="preserve">us – </w:t>
      </w:r>
      <w:proofErr w:type="spellStart"/>
      <w:r w:rsidR="004B61D4">
        <w:rPr>
          <w:bCs/>
        </w:rPr>
        <w:t>skansena</w:t>
      </w:r>
      <w:proofErr w:type="spellEnd"/>
      <w:r w:rsidR="00AD0D6D">
        <w:rPr>
          <w:bCs/>
        </w:rPr>
        <w:t xml:space="preserve"> ir Pasakų kaimel</w:t>
      </w:r>
      <w:r w:rsidR="004B61D4">
        <w:rPr>
          <w:bCs/>
        </w:rPr>
        <w:t xml:space="preserve">is, kuriame Punsko mokiniai </w:t>
      </w:r>
      <w:r>
        <w:rPr>
          <w:bCs/>
        </w:rPr>
        <w:t xml:space="preserve">vaidino nuotaikingą spektaklį. </w:t>
      </w:r>
      <w:r w:rsidR="004B61D4">
        <w:rPr>
          <w:bCs/>
        </w:rPr>
        <w:t>Vėliau</w:t>
      </w:r>
      <w:r>
        <w:rPr>
          <w:bCs/>
        </w:rPr>
        <w:t xml:space="preserve"> </w:t>
      </w:r>
      <w:r w:rsidR="00AD0D6D">
        <w:rPr>
          <w:bCs/>
        </w:rPr>
        <w:t xml:space="preserve">projekto partnerių iš Pagėgių delegacija </w:t>
      </w:r>
      <w:r>
        <w:rPr>
          <w:bCs/>
        </w:rPr>
        <w:t>su Punsko m</w:t>
      </w:r>
      <w:r w:rsidR="00737BE8">
        <w:rPr>
          <w:bCs/>
        </w:rPr>
        <w:t>okiniais dalyva</w:t>
      </w:r>
      <w:r w:rsidR="004B61D4">
        <w:rPr>
          <w:bCs/>
        </w:rPr>
        <w:t>vo</w:t>
      </w:r>
      <w:r w:rsidR="00737BE8">
        <w:rPr>
          <w:bCs/>
        </w:rPr>
        <w:t xml:space="preserve"> kūrybinių edukacijų</w:t>
      </w:r>
      <w:r>
        <w:rPr>
          <w:bCs/>
        </w:rPr>
        <w:t xml:space="preserve"> </w:t>
      </w:r>
      <w:r w:rsidR="00AD0D6D">
        <w:rPr>
          <w:bCs/>
        </w:rPr>
        <w:t>popietėje, kurioje pasirinktinai lavin</w:t>
      </w:r>
      <w:r w:rsidR="004B61D4">
        <w:rPr>
          <w:bCs/>
        </w:rPr>
        <w:t>ti</w:t>
      </w:r>
      <w:r w:rsidR="00AD0D6D">
        <w:rPr>
          <w:bCs/>
        </w:rPr>
        <w:t xml:space="preserve"> menini</w:t>
      </w:r>
      <w:r w:rsidR="004B61D4">
        <w:rPr>
          <w:bCs/>
        </w:rPr>
        <w:t>ai</w:t>
      </w:r>
      <w:r w:rsidR="00AD0D6D">
        <w:rPr>
          <w:bCs/>
        </w:rPr>
        <w:t xml:space="preserve"> įgūdži</w:t>
      </w:r>
      <w:r w:rsidR="004B61D4">
        <w:rPr>
          <w:bCs/>
        </w:rPr>
        <w:t>ai</w:t>
      </w:r>
      <w:r>
        <w:rPr>
          <w:bCs/>
        </w:rPr>
        <w:t xml:space="preserve"> dailės, molio, batikos ir poezijos</w:t>
      </w:r>
      <w:r w:rsidR="00AD0D6D">
        <w:rPr>
          <w:bCs/>
        </w:rPr>
        <w:t xml:space="preserve"> kūrimo srityse</w:t>
      </w:r>
      <w:r>
        <w:rPr>
          <w:bCs/>
        </w:rPr>
        <w:t xml:space="preserve">. </w:t>
      </w:r>
    </w:p>
    <w:p w:rsidR="001625CF" w:rsidRPr="004B19F7" w:rsidRDefault="004B61D4" w:rsidP="007A01AC">
      <w:pPr>
        <w:pStyle w:val="Antrat2"/>
        <w:spacing w:before="0" w:beforeAutospacing="0" w:after="0" w:afterAutospacing="0" w:line="360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Išvykos metu renginių organizavimo patirtimi dalintasi </w:t>
      </w:r>
      <w:r w:rsidR="008844A8">
        <w:rPr>
          <w:b w:val="0"/>
          <w:sz w:val="24"/>
          <w:szCs w:val="24"/>
        </w:rPr>
        <w:t>literatūriniame renginyje</w:t>
      </w:r>
      <w:r w:rsidR="007A25DD">
        <w:rPr>
          <w:b w:val="0"/>
          <w:sz w:val="24"/>
          <w:szCs w:val="24"/>
        </w:rPr>
        <w:t xml:space="preserve"> </w:t>
      </w:r>
      <w:r w:rsidR="00737BE8">
        <w:rPr>
          <w:b w:val="0"/>
          <w:sz w:val="24"/>
          <w:szCs w:val="24"/>
        </w:rPr>
        <w:t>„</w:t>
      </w:r>
      <w:r w:rsidR="00BA707F">
        <w:rPr>
          <w:b w:val="0"/>
          <w:sz w:val="24"/>
          <w:szCs w:val="24"/>
        </w:rPr>
        <w:t>P</w:t>
      </w:r>
      <w:r w:rsidR="004B19F7" w:rsidRPr="004B19F7">
        <w:rPr>
          <w:b w:val="0"/>
          <w:sz w:val="24"/>
          <w:szCs w:val="24"/>
        </w:rPr>
        <w:t>oezijos pavasaris 2018</w:t>
      </w:r>
      <w:r w:rsidR="007A25DD">
        <w:rPr>
          <w:b w:val="0"/>
          <w:sz w:val="24"/>
          <w:szCs w:val="24"/>
        </w:rPr>
        <w:t xml:space="preserve">“, </w:t>
      </w:r>
      <w:r>
        <w:rPr>
          <w:b w:val="0"/>
          <w:sz w:val="24"/>
          <w:szCs w:val="24"/>
        </w:rPr>
        <w:t xml:space="preserve">kuris </w:t>
      </w:r>
      <w:r w:rsidR="007A25DD">
        <w:rPr>
          <w:b w:val="0"/>
          <w:sz w:val="24"/>
          <w:szCs w:val="24"/>
        </w:rPr>
        <w:t>vyk</w:t>
      </w:r>
      <w:r>
        <w:rPr>
          <w:b w:val="0"/>
          <w:sz w:val="24"/>
          <w:szCs w:val="24"/>
        </w:rPr>
        <w:t>o</w:t>
      </w:r>
      <w:r w:rsidR="004B19F7">
        <w:rPr>
          <w:b w:val="0"/>
          <w:sz w:val="24"/>
          <w:szCs w:val="24"/>
        </w:rPr>
        <w:t xml:space="preserve"> kunigo Simono Norkaus name</w:t>
      </w:r>
      <w:r w:rsidR="004B19F7" w:rsidRPr="004B19F7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Renginio</w:t>
      </w:r>
      <w:r w:rsidR="004B19F7">
        <w:rPr>
          <w:b w:val="0"/>
          <w:sz w:val="24"/>
          <w:szCs w:val="24"/>
        </w:rPr>
        <w:t xml:space="preserve"> svečiai: </w:t>
      </w:r>
      <w:r w:rsidR="004B19F7" w:rsidRPr="004B19F7">
        <w:rPr>
          <w:rStyle w:val="Emfaz"/>
          <w:b w:val="0"/>
          <w:bCs w:val="0"/>
          <w:i w:val="0"/>
          <w:iCs w:val="0"/>
          <w:sz w:val="24"/>
          <w:szCs w:val="24"/>
          <w:shd w:val="clear" w:color="auto" w:fill="FFFFFF"/>
        </w:rPr>
        <w:t>poetas</w:t>
      </w:r>
      <w:r w:rsidR="004B19F7" w:rsidRPr="004B19F7">
        <w:rPr>
          <w:b w:val="0"/>
          <w:sz w:val="24"/>
          <w:szCs w:val="24"/>
          <w:shd w:val="clear" w:color="auto" w:fill="FFFFFF"/>
        </w:rPr>
        <w:t>, vertėjas, Nacionalinės kultūros ir meno premijos (2003) laureatas</w:t>
      </w:r>
      <w:r w:rsidR="004B19F7">
        <w:rPr>
          <w:b w:val="0"/>
          <w:sz w:val="24"/>
          <w:szCs w:val="24"/>
          <w:shd w:val="clear" w:color="auto" w:fill="FFFFFF"/>
        </w:rPr>
        <w:t xml:space="preserve"> </w:t>
      </w:r>
      <w:r w:rsidR="004B19F7">
        <w:rPr>
          <w:b w:val="0"/>
          <w:sz w:val="24"/>
          <w:szCs w:val="24"/>
        </w:rPr>
        <w:t xml:space="preserve">Antanas A. Jonynas, </w:t>
      </w:r>
      <w:r w:rsidR="004B19F7">
        <w:rPr>
          <w:b w:val="0"/>
          <w:color w:val="000000"/>
          <w:sz w:val="24"/>
          <w:szCs w:val="24"/>
          <w:shd w:val="clear" w:color="auto" w:fill="FFFFFF"/>
        </w:rPr>
        <w:t xml:space="preserve">poetas </w:t>
      </w:r>
      <w:r w:rsidR="004B19F7" w:rsidRPr="004B19F7">
        <w:rPr>
          <w:b w:val="0"/>
          <w:color w:val="000000"/>
          <w:sz w:val="24"/>
          <w:szCs w:val="24"/>
          <w:shd w:val="clear" w:color="auto" w:fill="FFFFFF"/>
        </w:rPr>
        <w:t>ir bardas</w:t>
      </w:r>
      <w:r w:rsidR="004B19F7">
        <w:rPr>
          <w:b w:val="0"/>
          <w:sz w:val="24"/>
          <w:szCs w:val="24"/>
        </w:rPr>
        <w:t xml:space="preserve"> Domantas Razauskas, poetė</w:t>
      </w:r>
      <w:r w:rsidR="008844A8">
        <w:rPr>
          <w:b w:val="0"/>
          <w:sz w:val="24"/>
          <w:szCs w:val="24"/>
        </w:rPr>
        <w:t>, eseistė</w:t>
      </w:r>
      <w:r w:rsidR="004B19F7">
        <w:rPr>
          <w:b w:val="0"/>
          <w:sz w:val="24"/>
          <w:szCs w:val="24"/>
        </w:rPr>
        <w:t xml:space="preserve"> </w:t>
      </w:r>
      <w:r w:rsidR="004B19F7" w:rsidRPr="004B19F7">
        <w:rPr>
          <w:b w:val="0"/>
          <w:sz w:val="24"/>
          <w:szCs w:val="24"/>
        </w:rPr>
        <w:t>Agnė Žagrakalytė</w:t>
      </w:r>
      <w:r w:rsidR="004B19F7">
        <w:rPr>
          <w:b w:val="0"/>
          <w:sz w:val="24"/>
          <w:szCs w:val="24"/>
        </w:rPr>
        <w:t xml:space="preserve"> bei poetas </w:t>
      </w:r>
      <w:r w:rsidR="004B19F7" w:rsidRPr="004B19F7">
        <w:rPr>
          <w:b w:val="0"/>
          <w:sz w:val="24"/>
          <w:szCs w:val="24"/>
        </w:rPr>
        <w:t xml:space="preserve">Sigitas </w:t>
      </w:r>
      <w:proofErr w:type="spellStart"/>
      <w:r w:rsidR="004B19F7" w:rsidRPr="004B19F7">
        <w:rPr>
          <w:b w:val="0"/>
          <w:sz w:val="24"/>
          <w:szCs w:val="24"/>
        </w:rPr>
        <w:t>Birgelis</w:t>
      </w:r>
      <w:proofErr w:type="spellEnd"/>
      <w:r w:rsidR="00BA707F">
        <w:rPr>
          <w:b w:val="0"/>
          <w:sz w:val="24"/>
          <w:szCs w:val="24"/>
        </w:rPr>
        <w:t>.</w:t>
      </w:r>
    </w:p>
    <w:p w:rsidR="00F93544" w:rsidRDefault="007A25DD" w:rsidP="007A01AC">
      <w:pPr>
        <w:pStyle w:val="prastasistinklapis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t>Išvažiuojamosios ekskursijos po su Lietuva susijusius objektus metu aplankyti lietuvių bendruomenės įkurti etnografiniai muziejai, kitos kultūros įstaigos</w:t>
      </w:r>
      <w:r w:rsidR="006A6ADF">
        <w:t xml:space="preserve"> bei</w:t>
      </w:r>
      <w:r w:rsidR="006A6ADF" w:rsidRPr="006A6ADF">
        <w:t xml:space="preserve"> </w:t>
      </w:r>
      <w:r>
        <w:t>grožėtasi įstabiu</w:t>
      </w:r>
      <w:r w:rsidR="006A6ADF">
        <w:t xml:space="preserve"> gamtovaizdžiu</w:t>
      </w:r>
      <w:r w:rsidR="006A6ADF" w:rsidRPr="006A6ADF">
        <w:t xml:space="preserve">. </w:t>
      </w:r>
      <w:r w:rsidR="004B61D4">
        <w:t>Įspūdį delegacijos dalyviams paliko vienas</w:t>
      </w:r>
      <w:r w:rsidR="00F93544" w:rsidRPr="00F93544">
        <w:t xml:space="preserve"> aukščiausių Suvalkų krašto kalnų </w:t>
      </w:r>
      <w:proofErr w:type="spellStart"/>
      <w:r w:rsidR="00F93544" w:rsidRPr="00F93544">
        <w:t>Cisova</w:t>
      </w:r>
      <w:proofErr w:type="spellEnd"/>
      <w:r w:rsidR="00F93544" w:rsidRPr="00F93544">
        <w:t xml:space="preserve"> </w:t>
      </w:r>
      <w:proofErr w:type="spellStart"/>
      <w:r w:rsidR="00F93544" w:rsidRPr="006A6ADF">
        <w:t>Gora</w:t>
      </w:r>
      <w:proofErr w:type="spellEnd"/>
      <w:r w:rsidR="00F93544" w:rsidRPr="006A6ADF">
        <w:t xml:space="preserve"> </w:t>
      </w:r>
      <w:r w:rsidR="006A6ADF" w:rsidRPr="006A6ADF">
        <w:t>(</w:t>
      </w:r>
      <w:r w:rsidR="006A6ADF" w:rsidRPr="006A6ADF">
        <w:rPr>
          <w:color w:val="000000"/>
          <w:shd w:val="clear" w:color="auto" w:fill="FFFFFF"/>
        </w:rPr>
        <w:t>Kukmedžių</w:t>
      </w:r>
      <w:r w:rsidR="004B61D4">
        <w:t xml:space="preserve"> kalnas</w:t>
      </w:r>
      <w:r w:rsidR="00F93544" w:rsidRPr="006A6ADF">
        <w:t>), kurio</w:t>
      </w:r>
      <w:r w:rsidR="00737BE8">
        <w:t xml:space="preserve"> aukštis </w:t>
      </w:r>
      <w:r w:rsidR="00737BE8" w:rsidRPr="00F93544">
        <w:t>–</w:t>
      </w:r>
      <w:r w:rsidR="00737BE8">
        <w:t xml:space="preserve"> </w:t>
      </w:r>
      <w:r w:rsidR="006A6ADF">
        <w:t xml:space="preserve">258 m. </w:t>
      </w:r>
      <w:r w:rsidR="00F93544" w:rsidRPr="00F93544">
        <w:t>Abejingų ne</w:t>
      </w:r>
      <w:r w:rsidR="004B61D4">
        <w:t>paliko gražiausias</w:t>
      </w:r>
      <w:r w:rsidR="00F93544" w:rsidRPr="00F93544">
        <w:t xml:space="preserve"> ir turistų </w:t>
      </w:r>
      <w:proofErr w:type="spellStart"/>
      <w:r w:rsidR="00F93544" w:rsidRPr="00F93544">
        <w:t>lankomiausia</w:t>
      </w:r>
      <w:r w:rsidR="004B61D4">
        <w:t>s</w:t>
      </w:r>
      <w:proofErr w:type="spellEnd"/>
      <w:r w:rsidR="00F93544" w:rsidRPr="00F93544">
        <w:t xml:space="preserve"> Suvalkų krašto architektūrini</w:t>
      </w:r>
      <w:r w:rsidR="004B61D4">
        <w:t>s</w:t>
      </w:r>
      <w:r w:rsidR="00F93544" w:rsidRPr="00F93544">
        <w:t xml:space="preserve"> objekt</w:t>
      </w:r>
      <w:r w:rsidR="004B61D4">
        <w:t>as</w:t>
      </w:r>
      <w:r w:rsidR="00F93544" w:rsidRPr="00F93544">
        <w:t xml:space="preserve"> – </w:t>
      </w:r>
      <w:proofErr w:type="spellStart"/>
      <w:r w:rsidR="009E3280">
        <w:t>Kamaldulių</w:t>
      </w:r>
      <w:proofErr w:type="spellEnd"/>
      <w:r w:rsidR="009E3280">
        <w:t xml:space="preserve"> vienuolyn</w:t>
      </w:r>
      <w:r w:rsidR="004B61D4">
        <w:t>as</w:t>
      </w:r>
      <w:r w:rsidR="00737BE8" w:rsidRPr="00737BE8">
        <w:t xml:space="preserve"> Vygriuose</w:t>
      </w:r>
      <w:r w:rsidR="00F93544" w:rsidRPr="00F93544">
        <w:t xml:space="preserve">. </w:t>
      </w:r>
      <w:r w:rsidR="00026F9F">
        <w:t>Pastarasis žavėjo</w:t>
      </w:r>
      <w:r w:rsidR="00F93544" w:rsidRPr="00F93544">
        <w:t xml:space="preserve"> ne tik didinga architektūra, bet ir nuo</w:t>
      </w:r>
      <w:r w:rsidR="006A6ADF">
        <w:t>stab</w:t>
      </w:r>
      <w:r w:rsidR="00026F9F">
        <w:t>iais</w:t>
      </w:r>
      <w:r w:rsidR="006A6ADF">
        <w:t xml:space="preserve"> gamtos vaizda</w:t>
      </w:r>
      <w:r w:rsidR="00026F9F">
        <w:t>i</w:t>
      </w:r>
      <w:r w:rsidR="006A6ADF">
        <w:t xml:space="preserve">s </w:t>
      </w:r>
      <w:r w:rsidR="00026F9F">
        <w:t>-</w:t>
      </w:r>
      <w:r w:rsidR="00F93544" w:rsidRPr="00F93544">
        <w:t xml:space="preserve"> vienuolynas pastatytas prie Vygrių ežero. </w:t>
      </w:r>
    </w:p>
    <w:p w:rsidR="00026F9F" w:rsidRDefault="003E184E" w:rsidP="007A01AC">
      <w:pPr>
        <w:pStyle w:val="prastasistinklapis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Grietas"/>
          <w:b w:val="0"/>
          <w:iCs/>
          <w:bdr w:val="none" w:sz="0" w:space="0" w:color="auto" w:frame="1"/>
        </w:rPr>
      </w:pPr>
      <w:r w:rsidRPr="003E184E">
        <w:rPr>
          <w:rStyle w:val="Grietas"/>
          <w:b w:val="0"/>
          <w:bdr w:val="none" w:sz="0" w:space="0" w:color="auto" w:frame="1"/>
        </w:rPr>
        <w:t>Apl</w:t>
      </w:r>
      <w:r w:rsidR="007A25DD">
        <w:rPr>
          <w:rStyle w:val="Grietas"/>
          <w:b w:val="0"/>
          <w:bdr w:val="none" w:sz="0" w:space="0" w:color="auto" w:frame="1"/>
        </w:rPr>
        <w:t>ank</w:t>
      </w:r>
      <w:r w:rsidR="00026F9F">
        <w:rPr>
          <w:rStyle w:val="Grietas"/>
          <w:b w:val="0"/>
          <w:bdr w:val="none" w:sz="0" w:space="0" w:color="auto" w:frame="1"/>
        </w:rPr>
        <w:t>yta Seinų kunigų seminarija</w:t>
      </w:r>
      <w:r w:rsidR="007A25DD">
        <w:rPr>
          <w:rStyle w:val="Grietas"/>
          <w:b w:val="0"/>
          <w:bdr w:val="none" w:sz="0" w:space="0" w:color="auto" w:frame="1"/>
        </w:rPr>
        <w:t xml:space="preserve">. </w:t>
      </w:r>
      <w:r w:rsidR="00026F9F">
        <w:t xml:space="preserve">Gidė Rūta </w:t>
      </w:r>
      <w:r>
        <w:t>pasakojo, ka</w:t>
      </w:r>
      <w:r w:rsidR="000357FB">
        <w:t xml:space="preserve">d </w:t>
      </w:r>
      <w:r w:rsidR="000357FB" w:rsidRPr="000357FB">
        <w:t>1</w:t>
      </w:r>
      <w:r w:rsidR="000357FB" w:rsidRPr="000357FB">
        <w:rPr>
          <w:shd w:val="clear" w:color="auto" w:fill="FFFFFF"/>
        </w:rPr>
        <w:t xml:space="preserve">826 m. įkurtoje Seinų kunigų seminarijoje mokėsi daug iškilių Lietuvos asmenybių – daktaras Vincas Kudirka, rašytojas Vincas Mykolaitis-Putinas, vyskupas Justinas Staugaitis, prelatas Mykolas Krupavičius ir </w:t>
      </w:r>
      <w:r w:rsidR="000357FB">
        <w:rPr>
          <w:shd w:val="clear" w:color="auto" w:fill="FFFFFF"/>
        </w:rPr>
        <w:t xml:space="preserve">kt. </w:t>
      </w:r>
      <w:r w:rsidR="00026F9F">
        <w:rPr>
          <w:shd w:val="clear" w:color="auto" w:fill="FFFFFF"/>
        </w:rPr>
        <w:t>Čia</w:t>
      </w:r>
      <w:r w:rsidR="000357FB">
        <w:rPr>
          <w:shd w:val="clear" w:color="auto" w:fill="FFFFFF"/>
        </w:rPr>
        <w:t xml:space="preserve"> gyveno bei </w:t>
      </w:r>
      <w:r w:rsidR="009F3551">
        <w:rPr>
          <w:shd w:val="clear" w:color="auto" w:fill="FFFFFF"/>
        </w:rPr>
        <w:t xml:space="preserve">dirbo </w:t>
      </w:r>
      <w:r w:rsidR="00026F9F">
        <w:rPr>
          <w:shd w:val="clear" w:color="auto" w:fill="FFFFFF"/>
        </w:rPr>
        <w:t>daugiau lietuvių -</w:t>
      </w:r>
      <w:r w:rsidR="009F3551">
        <w:rPr>
          <w:shd w:val="clear" w:color="auto" w:fill="FFFFFF"/>
        </w:rPr>
        <w:t xml:space="preserve"> čia</w:t>
      </w:r>
      <w:r w:rsidR="000357FB">
        <w:rPr>
          <w:shd w:val="clear" w:color="auto" w:fill="FFFFFF"/>
        </w:rPr>
        <w:t xml:space="preserve"> palaidotas </w:t>
      </w:r>
      <w:r w:rsidR="000357FB" w:rsidRPr="000357FB">
        <w:rPr>
          <w:shd w:val="clear" w:color="auto" w:fill="FFFFFF"/>
        </w:rPr>
        <w:t>poezijos klasikas, vyskupas Antanas Baranauskas.</w:t>
      </w:r>
      <w:r w:rsidR="002C7EA4" w:rsidRPr="002C7EA4">
        <w:rPr>
          <w:iCs/>
          <w:color w:val="000000"/>
          <w:bdr w:val="none" w:sz="0" w:space="0" w:color="auto" w:frame="1"/>
        </w:rPr>
        <w:t xml:space="preserve"> </w:t>
      </w:r>
      <w:r w:rsidR="00026F9F">
        <w:rPr>
          <w:iCs/>
          <w:color w:val="000000"/>
          <w:bdr w:val="none" w:sz="0" w:space="0" w:color="auto" w:frame="1"/>
        </w:rPr>
        <w:t>Pastarajam š</w:t>
      </w:r>
      <w:r w:rsidR="002C7EA4" w:rsidRPr="00870725">
        <w:rPr>
          <w:iCs/>
          <w:color w:val="000000"/>
          <w:bdr w:val="none" w:sz="0" w:space="0" w:color="auto" w:frame="1"/>
        </w:rPr>
        <w:t xml:space="preserve">alia </w:t>
      </w:r>
      <w:r w:rsidR="002C7EA4" w:rsidRPr="003E184E">
        <w:rPr>
          <w:rStyle w:val="Grietas"/>
          <w:b w:val="0"/>
          <w:bdr w:val="none" w:sz="0" w:space="0" w:color="auto" w:frame="1"/>
        </w:rPr>
        <w:t>Seinų kunigų seminarij</w:t>
      </w:r>
      <w:r w:rsidR="002C7EA4">
        <w:rPr>
          <w:rStyle w:val="Grietas"/>
          <w:b w:val="0"/>
          <w:bdr w:val="none" w:sz="0" w:space="0" w:color="auto" w:frame="1"/>
        </w:rPr>
        <w:t xml:space="preserve">os pastatytas </w:t>
      </w:r>
      <w:r w:rsidR="002C7EA4">
        <w:rPr>
          <w:rStyle w:val="Grietas"/>
          <w:b w:val="0"/>
          <w:iCs/>
          <w:bdr w:val="none" w:sz="0" w:space="0" w:color="auto" w:frame="1"/>
        </w:rPr>
        <w:t>p</w:t>
      </w:r>
      <w:r w:rsidR="00026F9F">
        <w:rPr>
          <w:rStyle w:val="Grietas"/>
          <w:b w:val="0"/>
          <w:iCs/>
          <w:bdr w:val="none" w:sz="0" w:space="0" w:color="auto" w:frame="1"/>
        </w:rPr>
        <w:t>aminklas.</w:t>
      </w:r>
    </w:p>
    <w:p w:rsidR="00737BE8" w:rsidRPr="00026F9F" w:rsidRDefault="00026F9F" w:rsidP="00026F9F">
      <w:pPr>
        <w:pStyle w:val="prastasistinklapis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I</w:t>
      </w:r>
      <w:r w:rsidR="0005570A" w:rsidRPr="0005570A">
        <w:rPr>
          <w:shd w:val="clear" w:color="auto" w:fill="FFFFFF"/>
        </w:rPr>
        <w:t>švažiuojamosios kultūrinės-praktinės edukacijos dalyviai pasidalin</w:t>
      </w:r>
      <w:r>
        <w:rPr>
          <w:shd w:val="clear" w:color="auto" w:fill="FFFFFF"/>
        </w:rPr>
        <w:t>o</w:t>
      </w:r>
      <w:r w:rsidR="0005570A" w:rsidRPr="0005570A">
        <w:rPr>
          <w:shd w:val="clear" w:color="auto" w:fill="FFFFFF"/>
        </w:rPr>
        <w:t xml:space="preserve"> įspūdžiais, įgytomis naujomis žiniomis bei aptarė, kaip šią patirtį projekto „Pagėgių ir Punsko bibliotekų ir kultūros paslaugų patrauklumo skatinimas“ partneriai pritaikys planuodami tolimesnes kultūrines veiklas. </w:t>
      </w:r>
      <w:r w:rsidR="00316D79">
        <w:t>S</w:t>
      </w:r>
      <w:r w:rsidR="009E3280">
        <w:t>usitik</w:t>
      </w:r>
      <w:r w:rsidR="00316D79">
        <w:t xml:space="preserve">imas tiek bibliotekininkams, tiek </w:t>
      </w:r>
      <w:r w:rsidR="009E3280">
        <w:t xml:space="preserve">mokiniams </w:t>
      </w:r>
      <w:r w:rsidR="009E3280" w:rsidRPr="009E3280">
        <w:t>pa</w:t>
      </w:r>
      <w:r w:rsidR="00316D79">
        <w:t>liko neišdildomą įspūdį, nes jo</w:t>
      </w:r>
      <w:r w:rsidR="009E3280" w:rsidRPr="009E3280">
        <w:t xml:space="preserve"> metu</w:t>
      </w:r>
      <w:r w:rsidR="00C96548">
        <w:t>, per bendras kultūrines veiklas dalintasi mintimis, idėjomis, įžvalgomis apie partnerystę, kultūrinę bei tautinę bičiulystę, bibliotekų funkcijas aptarnaujamose bendruomenėse ir apskritai – visuomenėje</w:t>
      </w:r>
      <w:r w:rsidR="00D52E6E">
        <w:rPr>
          <w:shd w:val="clear" w:color="auto" w:fill="FFFFFF"/>
        </w:rPr>
        <w:t>.</w:t>
      </w:r>
    </w:p>
    <w:p w:rsidR="00D52E6E" w:rsidRDefault="00D52E6E" w:rsidP="007A01AC">
      <w:pPr>
        <w:pStyle w:val="prastasistinklapis"/>
        <w:shd w:val="clear" w:color="auto" w:fill="FFFFFF"/>
        <w:spacing w:before="0" w:beforeAutospacing="0" w:after="0" w:afterAutospacing="0" w:line="360" w:lineRule="auto"/>
        <w:ind w:firstLine="851"/>
        <w:jc w:val="both"/>
      </w:pPr>
    </w:p>
    <w:p w:rsidR="00683149" w:rsidRDefault="00807A0D" w:rsidP="00D52E6E">
      <w:pPr>
        <w:pStyle w:val="prastasistinklapis"/>
        <w:shd w:val="clear" w:color="auto" w:fill="FFFFFF"/>
        <w:spacing w:before="0" w:beforeAutospacing="0" w:after="0" w:afterAutospacing="0"/>
        <w:ind w:firstLine="851"/>
        <w:jc w:val="right"/>
        <w:rPr>
          <w:i/>
          <w:iCs/>
        </w:rPr>
      </w:pPr>
      <w:r>
        <w:rPr>
          <w:b/>
          <w:bCs/>
          <w:i/>
          <w:iCs/>
        </w:rPr>
        <w:t xml:space="preserve">  Tekstinė</w:t>
      </w:r>
      <w:r w:rsidR="000E06D7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ir f</w:t>
      </w:r>
      <w:r w:rsidR="00D52E6E" w:rsidRPr="00D52E6E">
        <w:rPr>
          <w:b/>
          <w:bCs/>
          <w:i/>
          <w:iCs/>
        </w:rPr>
        <w:t>oto</w:t>
      </w:r>
      <w:r w:rsidR="00D52E6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informacijos autorė Asta Andrulienė</w:t>
      </w:r>
      <w:r w:rsidR="00683149">
        <w:rPr>
          <w:i/>
          <w:iCs/>
        </w:rPr>
        <w:t> </w:t>
      </w:r>
    </w:p>
    <w:p w:rsidR="00683149" w:rsidRDefault="00D52E6E" w:rsidP="00683149">
      <w:pPr>
        <w:pStyle w:val="prastasistinklapis"/>
        <w:shd w:val="clear" w:color="auto" w:fill="FFFFFF"/>
        <w:spacing w:before="0" w:beforeAutospacing="0" w:after="0" w:afterAutospacing="0"/>
        <w:ind w:firstLine="851"/>
        <w:jc w:val="right"/>
        <w:rPr>
          <w:i/>
          <w:iCs/>
        </w:rPr>
      </w:pPr>
      <w:r w:rsidRPr="00D52E6E">
        <w:rPr>
          <w:i/>
          <w:iCs/>
        </w:rPr>
        <w:t xml:space="preserve">Pagėgių savivaldybės </w:t>
      </w:r>
      <w:r w:rsidR="00807A0D">
        <w:rPr>
          <w:i/>
          <w:iCs/>
        </w:rPr>
        <w:t>Vydūno viešosios bibliotekos </w:t>
      </w:r>
    </w:p>
    <w:p w:rsidR="00D52E6E" w:rsidRPr="00683149" w:rsidRDefault="00D52E6E" w:rsidP="00683149">
      <w:pPr>
        <w:pStyle w:val="prastasistinklapis"/>
        <w:shd w:val="clear" w:color="auto" w:fill="FFFFFF"/>
        <w:spacing w:before="0" w:beforeAutospacing="0" w:after="0" w:afterAutospacing="0"/>
        <w:ind w:firstLine="851"/>
        <w:jc w:val="right"/>
        <w:rPr>
          <w:i/>
          <w:iCs/>
        </w:rPr>
      </w:pPr>
      <w:bookmarkStart w:id="0" w:name="_GoBack"/>
      <w:bookmarkEnd w:id="0"/>
      <w:r w:rsidRPr="00D52E6E">
        <w:rPr>
          <w:i/>
          <w:iCs/>
        </w:rPr>
        <w:t>Bibliografijos-informacijos skyriaus vedėja</w:t>
      </w:r>
    </w:p>
    <w:sectPr w:rsidR="00D52E6E" w:rsidRPr="00683149" w:rsidSect="00807A0D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EA"/>
    <w:rsid w:val="00026F9F"/>
    <w:rsid w:val="000357FB"/>
    <w:rsid w:val="0005570A"/>
    <w:rsid w:val="0008595A"/>
    <w:rsid w:val="000B58FB"/>
    <w:rsid w:val="000B7618"/>
    <w:rsid w:val="000D363A"/>
    <w:rsid w:val="000E06D7"/>
    <w:rsid w:val="0014199F"/>
    <w:rsid w:val="001625CF"/>
    <w:rsid w:val="0024323C"/>
    <w:rsid w:val="00282C40"/>
    <w:rsid w:val="002C76C4"/>
    <w:rsid w:val="002C7EA4"/>
    <w:rsid w:val="00316559"/>
    <w:rsid w:val="00316D79"/>
    <w:rsid w:val="003E184E"/>
    <w:rsid w:val="004012D2"/>
    <w:rsid w:val="0044560D"/>
    <w:rsid w:val="004A3BE8"/>
    <w:rsid w:val="004B19F7"/>
    <w:rsid w:val="004B3DAB"/>
    <w:rsid w:val="004B61D4"/>
    <w:rsid w:val="004D1770"/>
    <w:rsid w:val="005133EA"/>
    <w:rsid w:val="00514B70"/>
    <w:rsid w:val="00544532"/>
    <w:rsid w:val="005A64CB"/>
    <w:rsid w:val="005B32AB"/>
    <w:rsid w:val="006067D9"/>
    <w:rsid w:val="00683149"/>
    <w:rsid w:val="00692566"/>
    <w:rsid w:val="0069706D"/>
    <w:rsid w:val="006A1073"/>
    <w:rsid w:val="006A5B53"/>
    <w:rsid w:val="006A6ADF"/>
    <w:rsid w:val="006A7F94"/>
    <w:rsid w:val="006D3472"/>
    <w:rsid w:val="006E2D7E"/>
    <w:rsid w:val="00713267"/>
    <w:rsid w:val="00723C69"/>
    <w:rsid w:val="0073225B"/>
    <w:rsid w:val="00737BE8"/>
    <w:rsid w:val="007524E8"/>
    <w:rsid w:val="00752F37"/>
    <w:rsid w:val="007700B3"/>
    <w:rsid w:val="007A01AC"/>
    <w:rsid w:val="007A25DD"/>
    <w:rsid w:val="007E49C4"/>
    <w:rsid w:val="007E6F55"/>
    <w:rsid w:val="007F6985"/>
    <w:rsid w:val="00807A0D"/>
    <w:rsid w:val="00870725"/>
    <w:rsid w:val="008844A8"/>
    <w:rsid w:val="00891149"/>
    <w:rsid w:val="008E7FE3"/>
    <w:rsid w:val="008F4D45"/>
    <w:rsid w:val="00903129"/>
    <w:rsid w:val="00935F02"/>
    <w:rsid w:val="0096233C"/>
    <w:rsid w:val="00986343"/>
    <w:rsid w:val="009A0104"/>
    <w:rsid w:val="009A7428"/>
    <w:rsid w:val="009E3280"/>
    <w:rsid w:val="009F3551"/>
    <w:rsid w:val="00A12C07"/>
    <w:rsid w:val="00A2573A"/>
    <w:rsid w:val="00AA1793"/>
    <w:rsid w:val="00AD0D6D"/>
    <w:rsid w:val="00B7629A"/>
    <w:rsid w:val="00BA707F"/>
    <w:rsid w:val="00BE2BE3"/>
    <w:rsid w:val="00C84698"/>
    <w:rsid w:val="00C96548"/>
    <w:rsid w:val="00CA63E4"/>
    <w:rsid w:val="00CC199B"/>
    <w:rsid w:val="00D348EE"/>
    <w:rsid w:val="00D52E6E"/>
    <w:rsid w:val="00DA3140"/>
    <w:rsid w:val="00DC602C"/>
    <w:rsid w:val="00E217BE"/>
    <w:rsid w:val="00E92DDE"/>
    <w:rsid w:val="00EB7317"/>
    <w:rsid w:val="00F63F30"/>
    <w:rsid w:val="00F66730"/>
    <w:rsid w:val="00F93544"/>
    <w:rsid w:val="00FA4B1C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63E4"/>
  </w:style>
  <w:style w:type="paragraph" w:styleId="Antrat1">
    <w:name w:val="heading 1"/>
    <w:basedOn w:val="prastasis"/>
    <w:next w:val="prastasis"/>
    <w:link w:val="Antrat1Diagrama"/>
    <w:uiPriority w:val="9"/>
    <w:qFormat/>
    <w:rsid w:val="00162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B7629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4199F"/>
    <w:pPr>
      <w:spacing w:before="100" w:beforeAutospacing="1" w:after="100" w:afterAutospacing="1"/>
      <w:jc w:val="left"/>
    </w:pPr>
    <w:rPr>
      <w:rFonts w:eastAsia="Times New Roman" w:cs="Times New Roman"/>
      <w:lang w:eastAsia="lt-LT"/>
    </w:rPr>
  </w:style>
  <w:style w:type="character" w:styleId="Emfaz">
    <w:name w:val="Emphasis"/>
    <w:basedOn w:val="Numatytasispastraiposriftas"/>
    <w:uiPriority w:val="20"/>
    <w:qFormat/>
    <w:rsid w:val="0014199F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7629A"/>
    <w:rPr>
      <w:rFonts w:eastAsia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A4B1C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E184E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62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2E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63E4"/>
  </w:style>
  <w:style w:type="paragraph" w:styleId="Antrat1">
    <w:name w:val="heading 1"/>
    <w:basedOn w:val="prastasis"/>
    <w:next w:val="prastasis"/>
    <w:link w:val="Antrat1Diagrama"/>
    <w:uiPriority w:val="9"/>
    <w:qFormat/>
    <w:rsid w:val="00162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B7629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4199F"/>
    <w:pPr>
      <w:spacing w:before="100" w:beforeAutospacing="1" w:after="100" w:afterAutospacing="1"/>
      <w:jc w:val="left"/>
    </w:pPr>
    <w:rPr>
      <w:rFonts w:eastAsia="Times New Roman" w:cs="Times New Roman"/>
      <w:lang w:eastAsia="lt-LT"/>
    </w:rPr>
  </w:style>
  <w:style w:type="character" w:styleId="Emfaz">
    <w:name w:val="Emphasis"/>
    <w:basedOn w:val="Numatytasispastraiposriftas"/>
    <w:uiPriority w:val="20"/>
    <w:qFormat/>
    <w:rsid w:val="0014199F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7629A"/>
    <w:rPr>
      <w:rFonts w:eastAsia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A4B1C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E184E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62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2E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78C6-4788-4A9E-9F2A-FAD6B96E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3775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Sukurta viešoje prieigoje</cp:lastModifiedBy>
  <cp:revision>3</cp:revision>
  <dcterms:created xsi:type="dcterms:W3CDTF">2018-05-23T07:27:00Z</dcterms:created>
  <dcterms:modified xsi:type="dcterms:W3CDTF">2018-05-23T08:15:00Z</dcterms:modified>
</cp:coreProperties>
</file>