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392" w:rsidRDefault="00560603">
      <w:pPr>
        <w:rPr>
          <w:rFonts w:ascii="Times New Roman" w:hAnsi="Times New Roman" w:cs="Times New Roman"/>
          <w:b/>
          <w:sz w:val="28"/>
          <w:szCs w:val="28"/>
        </w:rPr>
      </w:pPr>
      <w:r>
        <w:rPr>
          <w:rFonts w:ascii="Times New Roman" w:hAnsi="Times New Roman" w:cs="Times New Roman"/>
          <w:sz w:val="24"/>
          <w:szCs w:val="24"/>
        </w:rPr>
        <w:t xml:space="preserve">    </w:t>
      </w:r>
      <w:r w:rsidRPr="00560603">
        <w:rPr>
          <w:rFonts w:ascii="Times New Roman" w:hAnsi="Times New Roman" w:cs="Times New Roman"/>
          <w:b/>
          <w:sz w:val="28"/>
          <w:szCs w:val="28"/>
        </w:rPr>
        <w:t>Lietuvos šimtmečio dainų šventėje skambės jaunųjų pagėgiškių balsai</w:t>
      </w:r>
    </w:p>
    <w:p w:rsidR="00560603" w:rsidRDefault="00560603">
      <w:pPr>
        <w:rPr>
          <w:rFonts w:ascii="Times New Roman" w:hAnsi="Times New Roman" w:cs="Times New Roman"/>
          <w:b/>
          <w:sz w:val="28"/>
          <w:szCs w:val="28"/>
        </w:rPr>
      </w:pPr>
    </w:p>
    <w:p w:rsidR="00560603" w:rsidRDefault="00560603">
      <w:pPr>
        <w:rPr>
          <w:rFonts w:ascii="Times New Roman" w:hAnsi="Times New Roman" w:cs="Times New Roman"/>
          <w:b/>
          <w:sz w:val="28"/>
          <w:szCs w:val="28"/>
        </w:rPr>
      </w:pPr>
    </w:p>
    <w:p w:rsidR="00560603" w:rsidRDefault="00560603" w:rsidP="0056060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A36E0">
        <w:rPr>
          <w:rFonts w:ascii="Times New Roman" w:hAnsi="Times New Roman" w:cs="Times New Roman"/>
          <w:sz w:val="24"/>
          <w:szCs w:val="24"/>
        </w:rPr>
        <w:t xml:space="preserve"> </w:t>
      </w:r>
      <w:r>
        <w:rPr>
          <w:rFonts w:ascii="Times New Roman" w:hAnsi="Times New Roman" w:cs="Times New Roman"/>
          <w:sz w:val="24"/>
          <w:szCs w:val="24"/>
        </w:rPr>
        <w:t xml:space="preserve"> </w:t>
      </w:r>
      <w:r w:rsidR="006A36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603">
        <w:rPr>
          <w:rFonts w:ascii="Times New Roman" w:hAnsi="Times New Roman" w:cs="Times New Roman"/>
          <w:sz w:val="24"/>
          <w:szCs w:val="24"/>
        </w:rPr>
        <w:t xml:space="preserve">Kovo 24 d. </w:t>
      </w:r>
      <w:r>
        <w:rPr>
          <w:rFonts w:ascii="Times New Roman" w:hAnsi="Times New Roman" w:cs="Times New Roman"/>
          <w:sz w:val="24"/>
          <w:szCs w:val="24"/>
        </w:rPr>
        <w:t>Pgėgių seniūnijos aktų salėje vyko 2018 m. Lietuvos šimtmečio dainų šventės ,,Vardan tos..</w:t>
      </w:r>
      <w:r w:rsidR="006A36E0">
        <w:rPr>
          <w:rFonts w:ascii="Times New Roman" w:hAnsi="Times New Roman" w:cs="Times New Roman"/>
          <w:sz w:val="24"/>
          <w:szCs w:val="24"/>
        </w:rPr>
        <w:t>.</w:t>
      </w:r>
      <w:r>
        <w:rPr>
          <w:rFonts w:ascii="Times New Roman" w:hAnsi="Times New Roman" w:cs="Times New Roman"/>
          <w:sz w:val="24"/>
          <w:szCs w:val="24"/>
        </w:rPr>
        <w:t>‘‘</w:t>
      </w:r>
      <w:r w:rsidR="006A36E0">
        <w:rPr>
          <w:rFonts w:ascii="Times New Roman" w:hAnsi="Times New Roman" w:cs="Times New Roman"/>
          <w:sz w:val="24"/>
          <w:szCs w:val="24"/>
        </w:rPr>
        <w:t xml:space="preserve"> dainų dienos ,,Vienybė težydi‘‘ </w:t>
      </w:r>
      <w:r>
        <w:rPr>
          <w:rFonts w:ascii="Times New Roman" w:hAnsi="Times New Roman" w:cs="Times New Roman"/>
          <w:sz w:val="24"/>
          <w:szCs w:val="24"/>
        </w:rPr>
        <w:t xml:space="preserve"> chorų apžiūra, kurioje dalyvavo Pagėgių savivaldybės meno ir sporto mokyklos</w:t>
      </w:r>
      <w:r w:rsidR="006A36E0">
        <w:rPr>
          <w:rFonts w:ascii="Times New Roman" w:hAnsi="Times New Roman" w:cs="Times New Roman"/>
          <w:sz w:val="24"/>
          <w:szCs w:val="24"/>
        </w:rPr>
        <w:t xml:space="preserve"> jaunių choras, vadovaujamas Reginos</w:t>
      </w:r>
      <w:r>
        <w:rPr>
          <w:rFonts w:ascii="Times New Roman" w:hAnsi="Times New Roman" w:cs="Times New Roman"/>
          <w:sz w:val="24"/>
          <w:szCs w:val="24"/>
        </w:rPr>
        <w:t xml:space="preserve"> Pilkionienė</w:t>
      </w:r>
      <w:r w:rsidR="006A36E0">
        <w:rPr>
          <w:rFonts w:ascii="Times New Roman" w:hAnsi="Times New Roman" w:cs="Times New Roman"/>
          <w:sz w:val="24"/>
          <w:szCs w:val="24"/>
        </w:rPr>
        <w:t>s ir Evelinos</w:t>
      </w:r>
      <w:r>
        <w:rPr>
          <w:rFonts w:ascii="Times New Roman" w:hAnsi="Times New Roman" w:cs="Times New Roman"/>
          <w:sz w:val="24"/>
          <w:szCs w:val="24"/>
        </w:rPr>
        <w:t xml:space="preserve"> Norkienė</w:t>
      </w:r>
      <w:r w:rsidR="006A36E0">
        <w:rPr>
          <w:rFonts w:ascii="Times New Roman" w:hAnsi="Times New Roman" w:cs="Times New Roman"/>
          <w:sz w:val="24"/>
          <w:szCs w:val="24"/>
        </w:rPr>
        <w:t>s</w:t>
      </w:r>
      <w:r>
        <w:rPr>
          <w:rFonts w:ascii="Times New Roman" w:hAnsi="Times New Roman" w:cs="Times New Roman"/>
          <w:sz w:val="24"/>
          <w:szCs w:val="24"/>
        </w:rPr>
        <w:t>.</w:t>
      </w:r>
    </w:p>
    <w:p w:rsidR="00560603" w:rsidRDefault="00560603" w:rsidP="00560603">
      <w:pPr>
        <w:spacing w:line="360" w:lineRule="auto"/>
        <w:rPr>
          <w:rFonts w:ascii="Times New Roman" w:hAnsi="Times New Roman" w:cs="Times New Roman"/>
          <w:sz w:val="24"/>
          <w:szCs w:val="24"/>
        </w:rPr>
      </w:pPr>
      <w:r>
        <w:rPr>
          <w:rFonts w:ascii="Times New Roman" w:hAnsi="Times New Roman" w:cs="Times New Roman"/>
          <w:sz w:val="24"/>
          <w:szCs w:val="24"/>
        </w:rPr>
        <w:t xml:space="preserve">        Choro pasirengimą šiai iškiliai šventei, kuri bus Lietuvos šimtmečio šventimo baigiamasis akordas, vertino kompetetinga komisija iš Vilniaus: Lietuvos nacionalinio kultūros centro muzikos poskyrio vadovė Aurelija Andrijauskaitė, Lietuvos muzikos ir teatro akademijos choro dirigavimo katedros vedėjas, docentas, chorvedys bei dainininkas Dainius Puišys bei Lietuvos edukologijos universiteto profesorius, choro ,,AVE VITA‘‘ meno vadovas ir dirigentas Kastytis Barisas.</w:t>
      </w:r>
    </w:p>
    <w:p w:rsidR="00560603" w:rsidRDefault="00736064" w:rsidP="0056060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60603">
        <w:rPr>
          <w:rFonts w:ascii="Times New Roman" w:hAnsi="Times New Roman" w:cs="Times New Roman"/>
          <w:sz w:val="24"/>
          <w:szCs w:val="24"/>
        </w:rPr>
        <w:t xml:space="preserve"> Choras dainų šventei turėjo išmokti 12 dainų</w:t>
      </w:r>
      <w:r w:rsidR="006A36E0">
        <w:rPr>
          <w:rFonts w:ascii="Times New Roman" w:hAnsi="Times New Roman" w:cs="Times New Roman"/>
          <w:sz w:val="24"/>
          <w:szCs w:val="24"/>
        </w:rPr>
        <w:t>. Išklausiusi beveik visų kūrinių</w:t>
      </w:r>
      <w:r>
        <w:rPr>
          <w:rFonts w:ascii="Times New Roman" w:hAnsi="Times New Roman" w:cs="Times New Roman"/>
          <w:sz w:val="24"/>
          <w:szCs w:val="24"/>
        </w:rPr>
        <w:t>, komisija liko sužavėta choro pasirengimu dainų šventei. ,,Jūs dainuojate puikiai, gražiai atrodote, beveik visą repertuarą mokate mintinai, o svarbiausia – muzika yra jumyse – tai labai svarbu ir jaučiama‘‘ – sakė Dainius Puišys. Į</w:t>
      </w:r>
      <w:r w:rsidR="006A36E0">
        <w:rPr>
          <w:rFonts w:ascii="Times New Roman" w:hAnsi="Times New Roman" w:cs="Times New Roman"/>
          <w:sz w:val="24"/>
          <w:szCs w:val="24"/>
        </w:rPr>
        <w:t xml:space="preserve"> choristų</w:t>
      </w:r>
      <w:r>
        <w:rPr>
          <w:rFonts w:ascii="Times New Roman" w:hAnsi="Times New Roman" w:cs="Times New Roman"/>
          <w:sz w:val="24"/>
          <w:szCs w:val="24"/>
        </w:rPr>
        <w:t xml:space="preserve"> tėvelius kreipėsi Kastyts Barisas: ,,Jūsų vaikai yra labai profesionalių mokytojų rankose – džiaukitės ir vertinkite tai‘‘. Merui Virginijui Komskiui, kuris buvo atvykęs į perklausą, nes yra  tikras choro bičiulis ir gerbėjas, K.Barisas pasiūlė rasti finansavimą išsiųsti chorą į kokį nors tarptautinį konkursą</w:t>
      </w:r>
      <w:r w:rsidR="006A36E0">
        <w:rPr>
          <w:rFonts w:ascii="Times New Roman" w:hAnsi="Times New Roman" w:cs="Times New Roman"/>
          <w:sz w:val="24"/>
          <w:szCs w:val="24"/>
        </w:rPr>
        <w:t xml:space="preserve"> – festivalį </w:t>
      </w:r>
      <w:r>
        <w:rPr>
          <w:rFonts w:ascii="Times New Roman" w:hAnsi="Times New Roman" w:cs="Times New Roman"/>
          <w:sz w:val="24"/>
          <w:szCs w:val="24"/>
        </w:rPr>
        <w:t xml:space="preserve">, nes </w:t>
      </w:r>
      <w:r w:rsidR="006A36E0">
        <w:rPr>
          <w:rFonts w:ascii="Times New Roman" w:hAnsi="Times New Roman" w:cs="Times New Roman"/>
          <w:sz w:val="24"/>
          <w:szCs w:val="24"/>
        </w:rPr>
        <w:t>kolektyvas tam jau yra pasirengęs.</w:t>
      </w:r>
      <w:r w:rsidR="00796DB1">
        <w:rPr>
          <w:rFonts w:ascii="Times New Roman" w:hAnsi="Times New Roman" w:cs="Times New Roman"/>
          <w:sz w:val="24"/>
          <w:szCs w:val="24"/>
        </w:rPr>
        <w:t xml:space="preserve"> Pasiūlymas buvo sutiktas plojimais.</w:t>
      </w:r>
    </w:p>
    <w:p w:rsidR="006A36E0" w:rsidRDefault="006A36E0" w:rsidP="00560603">
      <w:pPr>
        <w:spacing w:line="360" w:lineRule="auto"/>
        <w:rPr>
          <w:rFonts w:ascii="Times New Roman" w:hAnsi="Times New Roman" w:cs="Times New Roman"/>
          <w:sz w:val="24"/>
          <w:szCs w:val="24"/>
        </w:rPr>
      </w:pPr>
      <w:r>
        <w:rPr>
          <w:rFonts w:ascii="Times New Roman" w:hAnsi="Times New Roman" w:cs="Times New Roman"/>
          <w:sz w:val="24"/>
          <w:szCs w:val="24"/>
        </w:rPr>
        <w:t xml:space="preserve">        Komisija pakvietė jaunuosius daininkus į dainų šventę, kuri vyks  liepos mėnesio pirmą savaitę Vilniuje.</w:t>
      </w:r>
      <w:r w:rsidR="000C5C4A">
        <w:rPr>
          <w:rFonts w:ascii="Times New Roman" w:hAnsi="Times New Roman" w:cs="Times New Roman"/>
          <w:sz w:val="24"/>
          <w:szCs w:val="24"/>
        </w:rPr>
        <w:t xml:space="preserve"> </w:t>
      </w:r>
      <w:r>
        <w:rPr>
          <w:rFonts w:ascii="Times New Roman" w:hAnsi="Times New Roman" w:cs="Times New Roman"/>
          <w:sz w:val="24"/>
          <w:szCs w:val="24"/>
        </w:rPr>
        <w:t>Pagėgių meno ir sporto mokyklos jaunių choras įsilies į tūkstantinį dainų dienos ,,Vienybė težydi‘‘ chorą</w:t>
      </w:r>
      <w:r w:rsidR="000C5C4A">
        <w:rPr>
          <w:rFonts w:ascii="Times New Roman" w:hAnsi="Times New Roman" w:cs="Times New Roman"/>
          <w:sz w:val="24"/>
          <w:szCs w:val="24"/>
        </w:rPr>
        <w:t xml:space="preserve"> liepos 6 dieną Vingio parke</w:t>
      </w:r>
      <w:r>
        <w:rPr>
          <w:rFonts w:ascii="Times New Roman" w:hAnsi="Times New Roman" w:cs="Times New Roman"/>
          <w:sz w:val="24"/>
          <w:szCs w:val="24"/>
        </w:rPr>
        <w:t>.</w:t>
      </w:r>
    </w:p>
    <w:p w:rsidR="006A36E0" w:rsidRDefault="006A36E0" w:rsidP="00560603">
      <w:pPr>
        <w:spacing w:line="360" w:lineRule="auto"/>
        <w:rPr>
          <w:rFonts w:ascii="Times New Roman" w:hAnsi="Times New Roman" w:cs="Times New Roman"/>
          <w:sz w:val="24"/>
          <w:szCs w:val="24"/>
        </w:rPr>
      </w:pPr>
    </w:p>
    <w:p w:rsidR="006A36E0" w:rsidRPr="00560603" w:rsidRDefault="006A36E0" w:rsidP="00560603">
      <w:pPr>
        <w:spacing w:line="360" w:lineRule="auto"/>
        <w:rPr>
          <w:rFonts w:ascii="Times New Roman" w:hAnsi="Times New Roman" w:cs="Times New Roman"/>
          <w:sz w:val="24"/>
          <w:szCs w:val="24"/>
        </w:rPr>
      </w:pPr>
      <w:r>
        <w:rPr>
          <w:rFonts w:ascii="Times New Roman" w:hAnsi="Times New Roman" w:cs="Times New Roman"/>
          <w:sz w:val="24"/>
          <w:szCs w:val="24"/>
        </w:rPr>
        <w:t xml:space="preserve">                                                   Pagėgių savivaldybės meno ir sporto mokyklos informacija</w:t>
      </w:r>
    </w:p>
    <w:sectPr w:rsidR="006A36E0" w:rsidRPr="00560603" w:rsidSect="005F139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60603"/>
    <w:rsid w:val="000C5C4A"/>
    <w:rsid w:val="00533837"/>
    <w:rsid w:val="00560603"/>
    <w:rsid w:val="005F1392"/>
    <w:rsid w:val="006A36E0"/>
    <w:rsid w:val="00736064"/>
    <w:rsid w:val="00796DB1"/>
    <w:rsid w:val="00AB4DAC"/>
    <w:rsid w:val="00DE697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3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1230</Words>
  <Characters>702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4</cp:revision>
  <dcterms:created xsi:type="dcterms:W3CDTF">2018-03-26T11:24:00Z</dcterms:created>
  <dcterms:modified xsi:type="dcterms:W3CDTF">2018-03-26T11:43:00Z</dcterms:modified>
</cp:coreProperties>
</file>